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7CD8EED3" w:rsidR="00BB2277" w:rsidRPr="00680C6C" w:rsidRDefault="00BB2277"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3GPP TSG RAN WG2 #12</w:t>
      </w:r>
      <w:r w:rsidR="00BA054B" w:rsidRPr="00680C6C">
        <w:rPr>
          <w:rFonts w:ascii="Arial" w:eastAsia="MS Mincho" w:hAnsi="Arial" w:cs="Arial"/>
          <w:b/>
          <w:bCs/>
          <w:kern w:val="0"/>
          <w:sz w:val="24"/>
          <w:szCs w:val="20"/>
          <w:lang w:val="en-GB" w:eastAsia="en-US"/>
        </w:rPr>
        <w:t>2</w:t>
      </w:r>
      <w:r w:rsidRPr="00680C6C">
        <w:rPr>
          <w:rFonts w:ascii="Arial" w:eastAsia="MS Mincho" w:hAnsi="Arial" w:cs="Arial" w:hint="eastAsia"/>
          <w:b/>
          <w:bCs/>
          <w:kern w:val="0"/>
          <w:sz w:val="24"/>
          <w:szCs w:val="20"/>
          <w:lang w:val="en-GB" w:eastAsia="en-US"/>
        </w:rPr>
        <w:t xml:space="preserve">                            </w:t>
      </w:r>
      <w:r w:rsidR="001A082F" w:rsidRPr="00680C6C">
        <w:rPr>
          <w:rFonts w:ascii="Arial" w:eastAsia="MS Mincho" w:hAnsi="Arial" w:cs="Arial"/>
          <w:b/>
          <w:bCs/>
          <w:kern w:val="0"/>
          <w:sz w:val="24"/>
          <w:szCs w:val="20"/>
          <w:lang w:val="en-GB" w:eastAsia="en-US"/>
        </w:rPr>
        <w:t xml:space="preserve"> </w:t>
      </w:r>
      <w:r w:rsidR="003F3A45" w:rsidRPr="00680C6C">
        <w:rPr>
          <w:rFonts w:ascii="Arial" w:eastAsia="MS Mincho" w:hAnsi="Arial" w:cs="Arial"/>
          <w:b/>
          <w:bCs/>
          <w:kern w:val="0"/>
          <w:sz w:val="24"/>
          <w:szCs w:val="20"/>
          <w:lang w:val="en-GB" w:eastAsia="en-US"/>
        </w:rPr>
        <w:t xml:space="preserve"> </w:t>
      </w:r>
      <w:r w:rsidR="00BA054B" w:rsidRPr="00680C6C">
        <w:rPr>
          <w:rFonts w:ascii="Arial" w:eastAsia="MS Mincho" w:hAnsi="Arial" w:cs="Arial"/>
          <w:b/>
          <w:bCs/>
          <w:kern w:val="0"/>
          <w:sz w:val="24"/>
          <w:szCs w:val="20"/>
          <w:lang w:val="en-GB" w:eastAsia="en-US"/>
        </w:rPr>
        <w:t xml:space="preserve">  </w:t>
      </w:r>
      <w:r w:rsidR="00FC3D2C">
        <w:rPr>
          <w:rFonts w:ascii="Arial" w:eastAsia="MS Mincho" w:hAnsi="Arial" w:cs="Arial"/>
          <w:b/>
          <w:bCs/>
          <w:kern w:val="0"/>
          <w:sz w:val="24"/>
          <w:szCs w:val="20"/>
          <w:lang w:val="en-GB" w:eastAsia="en-US"/>
        </w:rPr>
        <w:t xml:space="preserve"> </w:t>
      </w:r>
      <w:r w:rsidR="001A082F" w:rsidRPr="00680C6C">
        <w:rPr>
          <w:rFonts w:ascii="Arial" w:eastAsia="MS Mincho" w:hAnsi="Arial" w:cs="Arial"/>
          <w:b/>
          <w:bCs/>
          <w:kern w:val="0"/>
          <w:sz w:val="24"/>
          <w:szCs w:val="20"/>
          <w:lang w:val="en-GB" w:eastAsia="en-US"/>
        </w:rPr>
        <w:t>R2-</w:t>
      </w:r>
      <w:r w:rsidR="00CD2C14" w:rsidRPr="00680C6C">
        <w:rPr>
          <w:rFonts w:ascii="Arial" w:eastAsia="MS Mincho" w:hAnsi="Arial" w:cs="Arial"/>
          <w:b/>
          <w:bCs/>
          <w:kern w:val="0"/>
          <w:sz w:val="24"/>
          <w:szCs w:val="20"/>
          <w:lang w:val="en-GB" w:eastAsia="en-US"/>
        </w:rPr>
        <w:t>230</w:t>
      </w:r>
      <w:r w:rsidR="00CD2C14">
        <w:rPr>
          <w:rFonts w:ascii="Arial" w:eastAsia="MS Mincho" w:hAnsi="Arial" w:cs="Arial"/>
          <w:b/>
          <w:bCs/>
          <w:kern w:val="0"/>
          <w:sz w:val="24"/>
          <w:szCs w:val="20"/>
          <w:lang w:val="en-GB" w:eastAsia="en-US"/>
        </w:rPr>
        <w:t>4960</w:t>
      </w:r>
    </w:p>
    <w:p w14:paraId="5F240ABA" w14:textId="4EAE6DEE" w:rsidR="00254FD9" w:rsidRPr="00680C6C" w:rsidRDefault="00680C6C"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Incheon, Korea, May 22nd – May 26th, 2023</w:t>
      </w:r>
    </w:p>
    <w:p w14:paraId="04BC7359" w14:textId="59F17CD8" w:rsidR="00254FD9" w:rsidRPr="00680C6C" w:rsidRDefault="00254FD9" w:rsidP="00254FD9">
      <w:pPr>
        <w:widowControl/>
        <w:tabs>
          <w:tab w:val="left" w:pos="1985"/>
        </w:tabs>
        <w:spacing w:after="120"/>
        <w:jc w:val="left"/>
        <w:rPr>
          <w:rFonts w:ascii="Arial" w:eastAsia="MS Mincho" w:hAnsi="Arial" w:cs="Arial"/>
          <w:b/>
          <w:bCs/>
          <w:kern w:val="0"/>
          <w:sz w:val="24"/>
          <w:szCs w:val="20"/>
          <w:lang w:val="en-GB" w:eastAsia="en-US"/>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7</w:t>
      </w:r>
      <w:r w:rsidRPr="00680C6C">
        <w:rPr>
          <w:rFonts w:ascii="Arial" w:eastAsia="MS Mincho" w:hAnsi="Arial" w:cs="Arial"/>
          <w:b/>
          <w:bCs/>
          <w:kern w:val="0"/>
          <w:sz w:val="24"/>
          <w:szCs w:val="20"/>
          <w:lang w:val="en-GB" w:eastAsia="en-US"/>
        </w:rPr>
        <w:t>.</w:t>
      </w:r>
      <w:r w:rsidRPr="00680C6C">
        <w:rPr>
          <w:rFonts w:ascii="Arial" w:eastAsia="MS Mincho" w:hAnsi="Arial" w:cs="Arial" w:hint="eastAsia"/>
          <w:b/>
          <w:bCs/>
          <w:kern w:val="0"/>
          <w:sz w:val="24"/>
          <w:szCs w:val="20"/>
          <w:lang w:val="en-GB" w:eastAsia="en-US"/>
        </w:rPr>
        <w:t>16</w:t>
      </w:r>
      <w:r w:rsidRPr="00680C6C">
        <w:rPr>
          <w:rFonts w:ascii="Arial" w:eastAsia="MS Mincho" w:hAnsi="Arial" w:cs="Arial"/>
          <w:b/>
          <w:bCs/>
          <w:kern w:val="0"/>
          <w:sz w:val="24"/>
          <w:szCs w:val="20"/>
          <w:lang w:val="en-GB" w:eastAsia="en-US"/>
        </w:rPr>
        <w:t>.</w:t>
      </w:r>
      <w:r w:rsidR="00255885" w:rsidRPr="00680C6C">
        <w:rPr>
          <w:rFonts w:ascii="Arial" w:eastAsia="MS Mincho" w:hAnsi="Arial" w:cs="Arial"/>
          <w:b/>
          <w:bCs/>
          <w:kern w:val="0"/>
          <w:sz w:val="24"/>
          <w:szCs w:val="20"/>
          <w:lang w:val="en-GB" w:eastAsia="en-US"/>
        </w:rPr>
        <w:t>2</w:t>
      </w:r>
      <w:r w:rsidR="00670109" w:rsidRPr="00680C6C">
        <w:rPr>
          <w:rFonts w:ascii="Arial" w:eastAsia="MS Mincho" w:hAnsi="Arial" w:cs="Arial"/>
          <w:b/>
          <w:bCs/>
          <w:kern w:val="0"/>
          <w:sz w:val="24"/>
          <w:szCs w:val="20"/>
          <w:lang w:val="en-GB" w:eastAsia="en-US"/>
        </w:rPr>
        <w:t>.</w:t>
      </w:r>
      <w:r w:rsidR="00BA054B" w:rsidRPr="00680C6C">
        <w:rPr>
          <w:rFonts w:ascii="Arial" w:eastAsia="MS Mincho" w:hAnsi="Arial" w:cs="Arial"/>
          <w:b/>
          <w:bCs/>
          <w:kern w:val="0"/>
          <w:sz w:val="24"/>
          <w:szCs w:val="20"/>
          <w:lang w:val="en-GB" w:eastAsia="en-US"/>
        </w:rPr>
        <w:t>2</w:t>
      </w:r>
    </w:p>
    <w:p w14:paraId="4CA1D587" w14:textId="6B19CA3C" w:rsidR="00254FD9" w:rsidRPr="00680C6C" w:rsidRDefault="00254FD9"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Source:</w:t>
      </w:r>
      <w:r w:rsidRPr="00680C6C">
        <w:rPr>
          <w:rFonts w:ascii="Arial" w:eastAsia="MS Mincho" w:hAnsi="Arial" w:cs="Arial"/>
          <w:b/>
          <w:bCs/>
          <w:kern w:val="0"/>
          <w:sz w:val="24"/>
          <w:szCs w:val="20"/>
          <w:lang w:val="en-GB" w:eastAsia="en-US"/>
        </w:rPr>
        <w:tab/>
      </w:r>
      <w:r w:rsidR="00C0343C" w:rsidRPr="00680C6C">
        <w:rPr>
          <w:rFonts w:ascii="Arial" w:eastAsia="MS Mincho" w:hAnsi="Arial" w:cs="Arial"/>
          <w:b/>
          <w:bCs/>
          <w:kern w:val="0"/>
          <w:sz w:val="24"/>
          <w:szCs w:val="20"/>
          <w:lang w:val="en-GB" w:eastAsia="en-US"/>
        </w:rPr>
        <w:t>Fujitsu</w:t>
      </w:r>
    </w:p>
    <w:p w14:paraId="77897EB8" w14:textId="38B96E8D" w:rsidR="00254FD9" w:rsidRPr="00680C6C" w:rsidRDefault="00254FD9"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Title:</w:t>
      </w:r>
      <w:r w:rsidRPr="00680C6C">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 xml:space="preserve">Discussions on AIML </w:t>
      </w:r>
      <w:r w:rsidR="00BA054B" w:rsidRPr="00680C6C">
        <w:rPr>
          <w:rFonts w:ascii="Arial" w:eastAsia="MS Mincho" w:hAnsi="Arial" w:cs="Arial"/>
          <w:b/>
          <w:bCs/>
          <w:kern w:val="0"/>
          <w:sz w:val="24"/>
          <w:szCs w:val="20"/>
          <w:lang w:val="en-GB" w:eastAsia="en-US"/>
        </w:rPr>
        <w:t>data collection</w:t>
      </w:r>
    </w:p>
    <w:p w14:paraId="5EDCC46A" w14:textId="0BF8AAF0" w:rsidR="00254FD9" w:rsidRPr="00680C6C" w:rsidRDefault="00254FD9"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Document for:</w:t>
      </w:r>
      <w:r w:rsidRPr="00680C6C">
        <w:rPr>
          <w:rFonts w:ascii="Arial" w:eastAsia="MS Mincho" w:hAnsi="Arial" w:cs="Arial"/>
          <w:b/>
          <w:bCs/>
          <w:kern w:val="0"/>
          <w:sz w:val="24"/>
          <w:szCs w:val="20"/>
          <w:lang w:val="en-GB" w:eastAsia="en-US"/>
        </w:rPr>
        <w:tab/>
        <w:t>Discussion</w:t>
      </w:r>
      <w:r w:rsidRPr="00680C6C">
        <w:rPr>
          <w:rFonts w:ascii="Arial" w:eastAsia="MS Mincho" w:hAnsi="Arial" w:cs="Arial" w:hint="eastAsia"/>
          <w:b/>
          <w:bCs/>
          <w:kern w:val="0"/>
          <w:sz w:val="24"/>
          <w:szCs w:val="20"/>
          <w:lang w:val="en-GB" w:eastAsia="en-US"/>
        </w:rPr>
        <w:t>/</w:t>
      </w:r>
      <w:r w:rsidRPr="00680C6C">
        <w:rPr>
          <w:rFonts w:ascii="Arial" w:eastAsia="MS Mincho" w:hAnsi="Arial" w:cs="Arial"/>
          <w:b/>
          <w:bCs/>
          <w:kern w:val="0"/>
          <w:sz w:val="24"/>
          <w:szCs w:val="20"/>
          <w:lang w:val="en-GB" w:eastAsia="en-US"/>
        </w:rPr>
        <w:t>D</w:t>
      </w:r>
      <w:r w:rsidRPr="00680C6C">
        <w:rPr>
          <w:rFonts w:ascii="Arial" w:eastAsia="MS Mincho" w:hAnsi="Arial" w:cs="Arial" w:hint="eastAsia"/>
          <w:b/>
          <w:bCs/>
          <w:kern w:val="0"/>
          <w:sz w:val="24"/>
          <w:szCs w:val="20"/>
          <w:lang w:val="en-GB" w:eastAsia="en-US"/>
        </w:rPr>
        <w:t>ec</w:t>
      </w:r>
      <w:r w:rsidRPr="00680C6C">
        <w:rPr>
          <w:rFonts w:ascii="Arial" w:eastAsia="MS Mincho" w:hAnsi="Arial" w:cs="Arial"/>
          <w:b/>
          <w:bCs/>
          <w:kern w:val="0"/>
          <w:sz w:val="24"/>
          <w:szCs w:val="20"/>
          <w:lang w:val="en-GB" w:eastAsia="en-US"/>
        </w:rPr>
        <w:t>ision</w:t>
      </w:r>
    </w:p>
    <w:p w14:paraId="5D69FB07" w14:textId="77777777" w:rsidR="00254FD9" w:rsidRPr="00C75C51" w:rsidRDefault="00254FD9" w:rsidP="005C0C14">
      <w:pPr>
        <w:pStyle w:val="1"/>
        <w:rPr>
          <w:rFonts w:ascii="Times New Roman" w:hAnsi="Times New Roman"/>
          <w:lang w:val="en-US"/>
        </w:rPr>
      </w:pPr>
      <w:r w:rsidRPr="00C75C51">
        <w:rPr>
          <w:rFonts w:ascii="Times New Roman" w:hAnsi="Times New Roman"/>
          <w:lang w:val="en-US"/>
        </w:rPr>
        <w:t>1. Introduction</w:t>
      </w:r>
    </w:p>
    <w:p w14:paraId="781397F0" w14:textId="66096D3C" w:rsidR="00A90048" w:rsidRDefault="00687A0A">
      <w:pPr>
        <w:rPr>
          <w:rFonts w:ascii="Times New Roman" w:hAnsi="Times New Roman" w:cs="Times New Roman"/>
          <w:sz w:val="22"/>
          <w:szCs w:val="24"/>
        </w:rPr>
      </w:pPr>
      <w:r>
        <w:rPr>
          <w:rFonts w:ascii="Times New Roman" w:hAnsi="Times New Roman" w:cs="Times New Roman"/>
          <w:sz w:val="22"/>
          <w:szCs w:val="24"/>
        </w:rPr>
        <w:t xml:space="preserve">RAN2 have spent several meetings with online and offline discussions to make preliminary </w:t>
      </w:r>
      <w:r w:rsidR="00D471D7">
        <w:rPr>
          <w:rFonts w:ascii="Times New Roman" w:hAnsi="Times New Roman" w:cs="Times New Roman"/>
          <w:sz w:val="22"/>
          <w:szCs w:val="24"/>
        </w:rPr>
        <w:t xml:space="preserve">agreement on </w:t>
      </w:r>
      <w:r w:rsidR="00F4105E">
        <w:rPr>
          <w:rFonts w:ascii="Times New Roman" w:hAnsi="Times New Roman" w:cs="Times New Roman"/>
          <w:sz w:val="22"/>
          <w:szCs w:val="24"/>
        </w:rPr>
        <w:t xml:space="preserve">the following aspects, most of these aspects are still pending for further </w:t>
      </w:r>
      <w:r w:rsidR="00BE74FE">
        <w:rPr>
          <w:rFonts w:ascii="Times New Roman" w:hAnsi="Times New Roman" w:cs="Times New Roman"/>
          <w:sz w:val="22"/>
          <w:szCs w:val="24"/>
        </w:rPr>
        <w:t>analysis</w:t>
      </w:r>
      <w:r w:rsidR="00F4105E">
        <w:rPr>
          <w:rFonts w:ascii="Times New Roman" w:hAnsi="Times New Roman" w:cs="Times New Roman"/>
          <w:sz w:val="22"/>
          <w:szCs w:val="24"/>
        </w:rPr>
        <w:t>:</w:t>
      </w:r>
    </w:p>
    <w:p w14:paraId="4A4C363F" w14:textId="77777777" w:rsidR="0007393D" w:rsidRDefault="0007393D">
      <w:pPr>
        <w:rPr>
          <w:rFonts w:ascii="Times New Roman" w:hAnsi="Times New Roman" w:cs="Times New Roman"/>
          <w:sz w:val="22"/>
          <w:szCs w:val="24"/>
        </w:rPr>
      </w:pPr>
    </w:p>
    <w:p w14:paraId="15DCFC83" w14:textId="3ABB2A43" w:rsidR="00F4105E" w:rsidRPr="007A55E9" w:rsidRDefault="00F4105E" w:rsidP="00A245AE">
      <w:pPr>
        <w:pStyle w:val="aa"/>
        <w:numPr>
          <w:ilvl w:val="0"/>
          <w:numId w:val="3"/>
        </w:numPr>
        <w:ind w:leftChars="0"/>
        <w:rPr>
          <w:rFonts w:ascii="Times New Roman" w:hAnsi="Times New Roman" w:cs="Times New Roman"/>
          <w:sz w:val="22"/>
        </w:rPr>
      </w:pPr>
      <w:r w:rsidRPr="007A55E9">
        <w:rPr>
          <w:rFonts w:ascii="Times New Roman" w:hAnsi="Times New Roman" w:cs="Times New Roman" w:hint="eastAsia"/>
          <w:sz w:val="22"/>
        </w:rPr>
        <w:t>S</w:t>
      </w:r>
      <w:r w:rsidRPr="007A55E9">
        <w:rPr>
          <w:rFonts w:ascii="Times New Roman" w:hAnsi="Times New Roman" w:cs="Times New Roman"/>
          <w:sz w:val="22"/>
        </w:rPr>
        <w:t xml:space="preserve">ummary and potential enhancement of </w:t>
      </w:r>
      <w:r w:rsidR="00BE74FE" w:rsidRPr="007A55E9">
        <w:rPr>
          <w:rFonts w:ascii="Times New Roman" w:hAnsi="Times New Roman" w:cs="Times New Roman"/>
          <w:sz w:val="22"/>
        </w:rPr>
        <w:t xml:space="preserve">current data collection </w:t>
      </w:r>
      <w:r w:rsidR="00AE472F" w:rsidRPr="007A55E9">
        <w:rPr>
          <w:rFonts w:ascii="Times New Roman" w:hAnsi="Times New Roman" w:cs="Times New Roman"/>
          <w:sz w:val="22"/>
        </w:rPr>
        <w:t>framework.</w:t>
      </w:r>
    </w:p>
    <w:p w14:paraId="16586C03" w14:textId="0DEA96A8" w:rsidR="00AE472F" w:rsidRPr="007A55E9" w:rsidRDefault="00AE472F" w:rsidP="2886D53D">
      <w:pPr>
        <w:pStyle w:val="aa"/>
        <w:numPr>
          <w:ilvl w:val="0"/>
          <w:numId w:val="3"/>
        </w:numPr>
        <w:ind w:leftChars="0"/>
        <w:rPr>
          <w:rFonts w:ascii="Times New Roman" w:hAnsi="Times New Roman" w:cs="Times New Roman"/>
          <w:sz w:val="22"/>
          <w:szCs w:val="22"/>
        </w:rPr>
      </w:pPr>
      <w:r w:rsidRPr="2886D53D">
        <w:rPr>
          <w:rFonts w:ascii="Times New Roman" w:hAnsi="Times New Roman" w:cs="Times New Roman"/>
          <w:sz w:val="22"/>
          <w:szCs w:val="22"/>
        </w:rPr>
        <w:t>Views on w</w:t>
      </w:r>
      <w:r w:rsidR="6B300050" w:rsidRPr="2886D53D">
        <w:rPr>
          <w:rFonts w:ascii="Times New Roman" w:hAnsi="Times New Roman" w:cs="Times New Roman"/>
          <w:sz w:val="22"/>
          <w:szCs w:val="22"/>
        </w:rPr>
        <w:t>h</w:t>
      </w:r>
      <w:r w:rsidRPr="2886D53D">
        <w:rPr>
          <w:rFonts w:ascii="Times New Roman" w:hAnsi="Times New Roman" w:cs="Times New Roman"/>
          <w:sz w:val="22"/>
          <w:szCs w:val="22"/>
        </w:rPr>
        <w:t>ether EVEX should be involved into AI/ML data collection.</w:t>
      </w:r>
    </w:p>
    <w:p w14:paraId="5D783280" w14:textId="3D9CA280" w:rsidR="00103AE3" w:rsidRDefault="00103AE3" w:rsidP="00A245AE">
      <w:pPr>
        <w:pStyle w:val="aa"/>
        <w:numPr>
          <w:ilvl w:val="0"/>
          <w:numId w:val="3"/>
        </w:numPr>
        <w:ind w:leftChars="0"/>
        <w:rPr>
          <w:rFonts w:ascii="Times New Roman" w:hAnsi="Times New Roman" w:cs="Times New Roman"/>
          <w:sz w:val="22"/>
        </w:rPr>
      </w:pPr>
      <w:r w:rsidRPr="007A55E9">
        <w:rPr>
          <w:rFonts w:ascii="Times New Roman" w:hAnsi="Times New Roman" w:cs="Times New Roman" w:hint="eastAsia"/>
          <w:sz w:val="22"/>
        </w:rPr>
        <w:t>F</w:t>
      </w:r>
      <w:r w:rsidRPr="007A55E9">
        <w:rPr>
          <w:rFonts w:ascii="Times New Roman" w:hAnsi="Times New Roman" w:cs="Times New Roman"/>
          <w:sz w:val="22"/>
        </w:rPr>
        <w:t>unctionality and entity mapping for</w:t>
      </w:r>
      <w:r w:rsidR="007A55E9" w:rsidRPr="007A55E9">
        <w:rPr>
          <w:rFonts w:ascii="Times New Roman" w:hAnsi="Times New Roman" w:cs="Times New Roman"/>
          <w:sz w:val="22"/>
        </w:rPr>
        <w:t xml:space="preserve"> AI/ML data collection per LCM and use case.</w:t>
      </w:r>
    </w:p>
    <w:p w14:paraId="7067BF1A" w14:textId="77777777" w:rsidR="0007393D" w:rsidRDefault="0007393D" w:rsidP="0007393D">
      <w:pPr>
        <w:pStyle w:val="aa"/>
        <w:ind w:leftChars="0" w:left="440"/>
        <w:rPr>
          <w:rFonts w:ascii="Times New Roman" w:hAnsi="Times New Roman" w:cs="Times New Roman"/>
          <w:sz w:val="22"/>
        </w:rPr>
      </w:pPr>
    </w:p>
    <w:p w14:paraId="24A590A5" w14:textId="19E391EB" w:rsidR="007A55E9" w:rsidRPr="007A55E9" w:rsidRDefault="007A55E9" w:rsidP="007A55E9">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this contribution, we present our views </w:t>
      </w:r>
      <w:r w:rsidR="0051008C">
        <w:rPr>
          <w:rFonts w:ascii="Times New Roman" w:hAnsi="Times New Roman" w:cs="Times New Roman"/>
          <w:sz w:val="22"/>
        </w:rPr>
        <w:t>based on the agreement made from previous meetings.</w:t>
      </w:r>
    </w:p>
    <w:p w14:paraId="537A0A69" w14:textId="0BEE3EE1" w:rsidR="00867B61" w:rsidRDefault="00867B61">
      <w:pPr>
        <w:rPr>
          <w:rFonts w:ascii="Times New Roman" w:hAnsi="Times New Roman" w:cs="Times New Roman"/>
          <w:sz w:val="24"/>
          <w:szCs w:val="28"/>
        </w:rPr>
      </w:pPr>
    </w:p>
    <w:p w14:paraId="4DEF0452" w14:textId="0340C0F7" w:rsidR="00867B61" w:rsidRPr="00C75C51" w:rsidRDefault="00867B61" w:rsidP="00E44B43">
      <w:pPr>
        <w:outlineLvl w:val="0"/>
        <w:rPr>
          <w:rFonts w:ascii="Times New Roman" w:hAnsi="Times New Roman" w:cs="Times New Roman"/>
          <w:sz w:val="36"/>
          <w:szCs w:val="36"/>
        </w:rPr>
      </w:pPr>
      <w:r w:rsidRPr="00C75C51">
        <w:rPr>
          <w:rFonts w:ascii="Times New Roman" w:hAnsi="Times New Roman" w:cs="Times New Roman"/>
          <w:sz w:val="36"/>
          <w:szCs w:val="36"/>
        </w:rPr>
        <w:t>2. Discussion</w:t>
      </w:r>
    </w:p>
    <w:p w14:paraId="78200C51" w14:textId="77777777" w:rsidR="00F53BC9" w:rsidRDefault="00F53BC9">
      <w:pPr>
        <w:rPr>
          <w:rFonts w:ascii="Times New Roman" w:hAnsi="Times New Roman" w:cs="Times New Roman"/>
          <w:sz w:val="22"/>
          <w:szCs w:val="24"/>
        </w:rPr>
      </w:pPr>
    </w:p>
    <w:p w14:paraId="66377C4D" w14:textId="3C327E32" w:rsidR="00F914C4" w:rsidRDefault="0007393D">
      <w:pPr>
        <w:rPr>
          <w:rFonts w:ascii="Times New Roman" w:hAnsi="Times New Roman" w:cs="Times New Roman"/>
          <w:sz w:val="22"/>
          <w:szCs w:val="24"/>
        </w:rPr>
      </w:pPr>
      <w:r>
        <w:rPr>
          <w:rFonts w:ascii="Times New Roman" w:hAnsi="Times New Roman" w:cs="Times New Roman"/>
          <w:sz w:val="22"/>
          <w:szCs w:val="24"/>
        </w:rPr>
        <w:t xml:space="preserve">In previous RAN2 #121 bis E-meeting, </w:t>
      </w:r>
      <w:r w:rsidR="00937B0B">
        <w:rPr>
          <w:rFonts w:ascii="Times New Roman" w:hAnsi="Times New Roman" w:cs="Times New Roman"/>
          <w:sz w:val="22"/>
          <w:szCs w:val="24"/>
        </w:rPr>
        <w:t>the following agreements have been made as the guidance for further discussion:</w:t>
      </w:r>
    </w:p>
    <w:p w14:paraId="402CB68D" w14:textId="77777777" w:rsidR="00937B0B" w:rsidRDefault="00937B0B">
      <w:pPr>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937B0B" w14:paraId="5C6EBBEC" w14:textId="77777777" w:rsidTr="00937B0B">
        <w:tc>
          <w:tcPr>
            <w:tcW w:w="8296" w:type="dxa"/>
          </w:tcPr>
          <w:p w14:paraId="12225523" w14:textId="77777777" w:rsidR="00145852" w:rsidRDefault="00145852" w:rsidP="00A245AE">
            <w:pPr>
              <w:pStyle w:val="Agreement"/>
            </w:pPr>
            <w:r>
              <w:t xml:space="preserve">P1: RAN2 to understand/determine/capture requirements of data collection for the LCM functionalities and document the results. FFS on the exact presentation format. Expect RAN1 to provide some related information. </w:t>
            </w:r>
          </w:p>
          <w:p w14:paraId="4A28C8ED" w14:textId="77777777" w:rsidR="00145852" w:rsidRDefault="00145852" w:rsidP="00A245AE">
            <w:pPr>
              <w:pStyle w:val="Agreement"/>
            </w:pPr>
            <w:r>
              <w:t xml:space="preserve">P2: RAN2 to capture the analysis (see P1 above) separately for the use-cases, i.e., CSI feedback enhancement, beam management and positioning enhancement.  FFS how we do the formatting/presentation of the results. </w:t>
            </w:r>
          </w:p>
          <w:p w14:paraId="19B10231" w14:textId="77777777" w:rsidR="00145852" w:rsidRDefault="00145852" w:rsidP="00A245AE">
            <w:pPr>
              <w:pStyle w:val="Agreement"/>
            </w:pPr>
            <w:r>
              <w:t>P3: Study the applicability (and limitations) of each identified data collection framework for each of the identified LCM purposes, i.e., inference, monitoring and (offline) training. FFS how we do the formatting/presentation of the results.</w:t>
            </w:r>
          </w:p>
          <w:p w14:paraId="36ADE054" w14:textId="77777777" w:rsidR="00145852" w:rsidRDefault="00145852" w:rsidP="00A245AE">
            <w:pPr>
              <w:pStyle w:val="Agreement"/>
            </w:pPr>
            <w: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4783B7C7" w14:textId="77777777" w:rsidR="00145852" w:rsidRDefault="00145852" w:rsidP="00145852">
            <w:pPr>
              <w:pStyle w:val="Agreement"/>
              <w:numPr>
                <w:ilvl w:val="0"/>
                <w:numId w:val="0"/>
              </w:numPr>
              <w:tabs>
                <w:tab w:val="left" w:pos="720"/>
              </w:tabs>
              <w:ind w:left="1619"/>
            </w:pPr>
            <w:r>
              <w:t xml:space="preserve">- Model sidedness (UE side, NW side, two sided) FFS </w:t>
            </w:r>
          </w:p>
          <w:p w14:paraId="232E2F27" w14:textId="77777777" w:rsidR="00145852" w:rsidRDefault="00145852" w:rsidP="00145852">
            <w:pPr>
              <w:pStyle w:val="Agreement"/>
              <w:numPr>
                <w:ilvl w:val="0"/>
                <w:numId w:val="0"/>
              </w:numPr>
              <w:tabs>
                <w:tab w:val="left" w:pos="720"/>
              </w:tabs>
              <w:ind w:left="1619"/>
            </w:pPr>
            <w:r>
              <w:lastRenderedPageBreak/>
              <w:t>- Use case mapping FFS</w:t>
            </w:r>
          </w:p>
          <w:p w14:paraId="59BDABA5" w14:textId="190BD708" w:rsidR="00937B0B" w:rsidRPr="00145852" w:rsidRDefault="00145852" w:rsidP="00145852">
            <w:pPr>
              <w:pStyle w:val="Agreement"/>
            </w:pPr>
            <w:r>
              <w:t>P5: RAN2 to modify the previously endorsed table by adding 3 additional columns: inference; monitoring and (offline) training. Whether to, and how to further restructure the table is FFS.</w:t>
            </w:r>
          </w:p>
        </w:tc>
      </w:tr>
    </w:tbl>
    <w:p w14:paraId="30CC105E" w14:textId="0E60FDC4" w:rsidR="00937B0B" w:rsidRDefault="00937B0B">
      <w:pPr>
        <w:rPr>
          <w:rFonts w:ascii="Times New Roman" w:hAnsi="Times New Roman" w:cs="Times New Roman"/>
          <w:sz w:val="22"/>
          <w:szCs w:val="24"/>
        </w:rPr>
      </w:pPr>
    </w:p>
    <w:p w14:paraId="4E0267D4" w14:textId="2720C194" w:rsidR="001B5E97" w:rsidRPr="00802767" w:rsidRDefault="00145852" w:rsidP="002739A5">
      <w:pPr>
        <w:rPr>
          <w:rFonts w:ascii="Times New Roman" w:hAnsi="Times New Roman" w:cs="Times New Roman"/>
          <w:sz w:val="22"/>
          <w:szCs w:val="24"/>
        </w:rPr>
      </w:pPr>
      <w:r>
        <w:rPr>
          <w:rFonts w:ascii="Times New Roman" w:hAnsi="Times New Roman" w:cs="Times New Roman" w:hint="eastAsia"/>
          <w:sz w:val="22"/>
          <w:szCs w:val="24"/>
        </w:rPr>
        <w:t>A</w:t>
      </w:r>
      <w:r>
        <w:rPr>
          <w:rFonts w:ascii="Times New Roman" w:hAnsi="Times New Roman" w:cs="Times New Roman"/>
          <w:sz w:val="22"/>
          <w:szCs w:val="24"/>
        </w:rPr>
        <w:t>s can be seen from the above agreements, the baseline table</w:t>
      </w:r>
      <w:r w:rsidR="0094226D">
        <w:rPr>
          <w:rFonts w:ascii="Times New Roman" w:hAnsi="Times New Roman" w:cs="Times New Roman"/>
          <w:sz w:val="22"/>
          <w:szCs w:val="24"/>
        </w:rPr>
        <w:t xml:space="preserve"> in [1] </w:t>
      </w:r>
      <w:r w:rsidR="00153D2D">
        <w:rPr>
          <w:rFonts w:ascii="Times New Roman" w:hAnsi="Times New Roman" w:cs="Times New Roman"/>
          <w:sz w:val="22"/>
          <w:szCs w:val="24"/>
        </w:rPr>
        <w:t xml:space="preserve">needs to be extended to include </w:t>
      </w:r>
      <w:r w:rsidR="0076760A">
        <w:rPr>
          <w:rFonts w:ascii="Times New Roman" w:hAnsi="Times New Roman" w:cs="Times New Roman"/>
          <w:sz w:val="22"/>
          <w:szCs w:val="24"/>
        </w:rPr>
        <w:t xml:space="preserve">the mapping with </w:t>
      </w:r>
      <w:r w:rsidR="00153D2D">
        <w:rPr>
          <w:rFonts w:ascii="Times New Roman" w:hAnsi="Times New Roman" w:cs="Times New Roman"/>
          <w:sz w:val="22"/>
          <w:szCs w:val="24"/>
        </w:rPr>
        <w:t xml:space="preserve">at least </w:t>
      </w:r>
      <w:r w:rsidR="0076760A">
        <w:rPr>
          <w:rFonts w:ascii="Times New Roman" w:hAnsi="Times New Roman" w:cs="Times New Roman"/>
          <w:sz w:val="22"/>
          <w:szCs w:val="24"/>
        </w:rPr>
        <w:t xml:space="preserve">three LCM function (inference, </w:t>
      </w:r>
      <w:r w:rsidR="00802767">
        <w:rPr>
          <w:rFonts w:ascii="Times New Roman" w:hAnsi="Times New Roman" w:cs="Times New Roman"/>
          <w:sz w:val="22"/>
          <w:szCs w:val="24"/>
        </w:rPr>
        <w:t>monitoring,</w:t>
      </w:r>
      <w:r w:rsidR="0076760A">
        <w:rPr>
          <w:rFonts w:ascii="Times New Roman" w:hAnsi="Times New Roman" w:cs="Times New Roman"/>
          <w:sz w:val="22"/>
          <w:szCs w:val="24"/>
        </w:rPr>
        <w:t xml:space="preserve"> and offline training) and three agreed use cases (CSI feedback, beam management and positioning)</w:t>
      </w:r>
      <w:r w:rsidR="00253AAF">
        <w:rPr>
          <w:rFonts w:ascii="Times New Roman" w:hAnsi="Times New Roman" w:cs="Times New Roman"/>
          <w:sz w:val="22"/>
          <w:szCs w:val="24"/>
        </w:rPr>
        <w:t xml:space="preserve">, in order to make the following sections neater, we will give our views on </w:t>
      </w:r>
      <w:r w:rsidR="002C0CDC">
        <w:rPr>
          <w:rFonts w:ascii="Times New Roman" w:hAnsi="Times New Roman" w:cs="Times New Roman"/>
          <w:sz w:val="22"/>
          <w:szCs w:val="24"/>
        </w:rPr>
        <w:t>LCM</w:t>
      </w:r>
      <w:r w:rsidR="006B4ACA">
        <w:rPr>
          <w:rFonts w:ascii="Times New Roman" w:hAnsi="Times New Roman" w:cs="Times New Roman"/>
          <w:sz w:val="22"/>
          <w:szCs w:val="24"/>
        </w:rPr>
        <w:t xml:space="preserve"> basis.</w:t>
      </w:r>
      <w:r w:rsidR="00802767">
        <w:rPr>
          <w:rFonts w:ascii="Times New Roman" w:hAnsi="Times New Roman" w:cs="Times New Roman"/>
          <w:sz w:val="22"/>
          <w:szCs w:val="24"/>
        </w:rPr>
        <w:t xml:space="preserve"> Please notice that we may not directly extend</w:t>
      </w:r>
      <w:r w:rsidR="00C34D97">
        <w:rPr>
          <w:rFonts w:ascii="Times New Roman" w:hAnsi="Times New Roman" w:cs="Times New Roman"/>
          <w:sz w:val="22"/>
          <w:szCs w:val="24"/>
        </w:rPr>
        <w:t xml:space="preserve"> (add 3 new columns) the current table in our following analysis.</w:t>
      </w:r>
    </w:p>
    <w:p w14:paraId="707A5DE5" w14:textId="7F813D44" w:rsidR="00867B61" w:rsidRPr="00B55484" w:rsidRDefault="00F914C4" w:rsidP="00F53BC9">
      <w:pPr>
        <w:pStyle w:val="2"/>
        <w:rPr>
          <w:lang w:val="en-GB"/>
        </w:rPr>
      </w:pPr>
      <w:r w:rsidRPr="00B55484">
        <w:rPr>
          <w:lang w:val="en-GB"/>
        </w:rPr>
        <w:t>2.1</w:t>
      </w:r>
      <w:r w:rsidR="002C0CDC" w:rsidRPr="00B55484">
        <w:rPr>
          <w:lang w:val="en-GB"/>
        </w:rPr>
        <w:t xml:space="preserve"> Data collection for model training</w:t>
      </w:r>
    </w:p>
    <w:p w14:paraId="22B5302D" w14:textId="23311C6F" w:rsidR="009E473B" w:rsidRPr="00CB0D8E" w:rsidRDefault="009E473B" w:rsidP="009E473B">
      <w:pPr>
        <w:rPr>
          <w:rFonts w:ascii="Times New Roman" w:hAnsi="Times New Roman" w:cs="Times New Roman"/>
          <w:b/>
          <w:bCs/>
          <w:sz w:val="22"/>
          <w:szCs w:val="24"/>
          <w:u w:val="single"/>
        </w:rPr>
      </w:pPr>
      <w:r w:rsidRPr="00CB0D8E">
        <w:rPr>
          <w:rFonts w:ascii="Times New Roman" w:hAnsi="Times New Roman" w:cs="Times New Roman" w:hint="eastAsia"/>
          <w:b/>
          <w:bCs/>
          <w:sz w:val="22"/>
          <w:szCs w:val="24"/>
          <w:u w:val="single"/>
        </w:rPr>
        <w:t>G</w:t>
      </w:r>
      <w:r w:rsidRPr="00CB0D8E">
        <w:rPr>
          <w:rFonts w:ascii="Times New Roman" w:hAnsi="Times New Roman" w:cs="Times New Roman"/>
          <w:b/>
          <w:bCs/>
          <w:sz w:val="22"/>
          <w:szCs w:val="24"/>
          <w:u w:val="single"/>
        </w:rPr>
        <w:t>eneral Analysis</w:t>
      </w:r>
    </w:p>
    <w:p w14:paraId="181C5698" w14:textId="43844BEF" w:rsidR="009E473B" w:rsidRDefault="00CB0D8E" w:rsidP="009E473B">
      <w:pPr>
        <w:rPr>
          <w:rFonts w:ascii="Times New Roman" w:hAnsi="Times New Roman" w:cs="Times New Roman"/>
          <w:sz w:val="22"/>
          <w:szCs w:val="24"/>
        </w:rPr>
      </w:pPr>
      <w:r w:rsidRPr="00CB0D8E">
        <w:rPr>
          <w:rFonts w:ascii="Times New Roman" w:hAnsi="Times New Roman" w:cs="Times New Roman"/>
          <w:sz w:val="22"/>
          <w:szCs w:val="24"/>
        </w:rPr>
        <w:t>As for the newest agreement and conclusion</w:t>
      </w:r>
      <w:r w:rsidR="002E7E1E">
        <w:rPr>
          <w:rFonts w:ascii="Times New Roman" w:hAnsi="Times New Roman" w:cs="Times New Roman"/>
          <w:sz w:val="22"/>
          <w:szCs w:val="24"/>
        </w:rPr>
        <w:t xml:space="preserve"> in both RAN1 and RAN2</w:t>
      </w:r>
      <w:r w:rsidR="00CE5B1C">
        <w:rPr>
          <w:rFonts w:ascii="Times New Roman" w:hAnsi="Times New Roman" w:cs="Times New Roman"/>
          <w:sz w:val="22"/>
          <w:szCs w:val="24"/>
        </w:rPr>
        <w:t>, the online training has been deprioritized for this SI.</w:t>
      </w:r>
    </w:p>
    <w:p w14:paraId="66B12053" w14:textId="77777777" w:rsidR="00E01162" w:rsidRDefault="00E01162" w:rsidP="009E473B">
      <w:pPr>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CE5B1C" w14:paraId="421359B7" w14:textId="77777777" w:rsidTr="00CE5B1C">
        <w:tc>
          <w:tcPr>
            <w:tcW w:w="8296" w:type="dxa"/>
          </w:tcPr>
          <w:p w14:paraId="58DA198F" w14:textId="197DF7F3" w:rsidR="00CE5B1C" w:rsidRPr="00E01162" w:rsidRDefault="00E01162" w:rsidP="009E473B">
            <w:pPr>
              <w:pStyle w:val="Agreement"/>
            </w:pPr>
            <w:r>
              <w:t xml:space="preserve">R2 will deprioritize aspects of on-line/real-time training for the whole SI (unless R1 identifies that it is needed for one of the studied use cases). </w:t>
            </w:r>
          </w:p>
        </w:tc>
      </w:tr>
    </w:tbl>
    <w:p w14:paraId="5A815715" w14:textId="0B664CD1" w:rsidR="00CE5B1C" w:rsidRDefault="00CE5B1C" w:rsidP="009E473B">
      <w:pPr>
        <w:rPr>
          <w:rFonts w:ascii="Times New Roman" w:hAnsi="Times New Roman" w:cs="Times New Roman"/>
          <w:sz w:val="22"/>
          <w:szCs w:val="24"/>
        </w:rPr>
      </w:pPr>
    </w:p>
    <w:p w14:paraId="325C6609" w14:textId="2C8B5A9B" w:rsidR="00E01162" w:rsidRDefault="00E01162" w:rsidP="009E473B">
      <w:pPr>
        <w:rPr>
          <w:rFonts w:ascii="Times New Roman" w:hAnsi="Times New Roman" w:cs="Times New Roman"/>
          <w:sz w:val="22"/>
          <w:szCs w:val="24"/>
        </w:rPr>
      </w:pPr>
      <w:r>
        <w:rPr>
          <w:rFonts w:ascii="Times New Roman" w:hAnsi="Times New Roman" w:cs="Times New Roman" w:hint="eastAsia"/>
          <w:sz w:val="22"/>
          <w:szCs w:val="24"/>
        </w:rPr>
        <w:t>T</w:t>
      </w:r>
      <w:r>
        <w:rPr>
          <w:rFonts w:ascii="Times New Roman" w:hAnsi="Times New Roman" w:cs="Times New Roman"/>
          <w:sz w:val="22"/>
          <w:szCs w:val="24"/>
        </w:rPr>
        <w:t xml:space="preserve">herefore, </w:t>
      </w:r>
      <w:r w:rsidR="00844BE5">
        <w:rPr>
          <w:rFonts w:ascii="Times New Roman" w:hAnsi="Times New Roman" w:cs="Times New Roman"/>
          <w:sz w:val="22"/>
          <w:szCs w:val="24"/>
        </w:rPr>
        <w:t>we have the following observations:</w:t>
      </w:r>
    </w:p>
    <w:p w14:paraId="4FE5354D" w14:textId="03BAFE40" w:rsidR="00844BE5" w:rsidRDefault="00844BE5" w:rsidP="009E473B">
      <w:pPr>
        <w:rPr>
          <w:rFonts w:ascii="Times New Roman" w:hAnsi="Times New Roman" w:cs="Times New Roman"/>
          <w:sz w:val="22"/>
          <w:szCs w:val="24"/>
        </w:rPr>
      </w:pPr>
    </w:p>
    <w:p w14:paraId="411EA404" w14:textId="232733F8" w:rsidR="00844BE5" w:rsidRPr="000B1BBD" w:rsidRDefault="00844BE5" w:rsidP="009E473B">
      <w:pPr>
        <w:rPr>
          <w:rFonts w:ascii="Times New Roman" w:hAnsi="Times New Roman" w:cs="Times New Roman"/>
          <w:b/>
          <w:bCs/>
          <w:i/>
          <w:iCs/>
          <w:sz w:val="22"/>
          <w:szCs w:val="24"/>
        </w:rPr>
      </w:pPr>
      <w:r w:rsidRPr="000B1BBD">
        <w:rPr>
          <w:rFonts w:ascii="Times New Roman" w:hAnsi="Times New Roman" w:cs="Times New Roman" w:hint="eastAsia"/>
          <w:b/>
          <w:bCs/>
          <w:i/>
          <w:iCs/>
          <w:sz w:val="22"/>
          <w:szCs w:val="24"/>
        </w:rPr>
        <w:t>O</w:t>
      </w:r>
      <w:r w:rsidRPr="000B1BBD">
        <w:rPr>
          <w:rFonts w:ascii="Times New Roman" w:hAnsi="Times New Roman" w:cs="Times New Roman"/>
          <w:b/>
          <w:bCs/>
          <w:i/>
          <w:iCs/>
          <w:sz w:val="22"/>
          <w:szCs w:val="24"/>
        </w:rPr>
        <w:t xml:space="preserve">bservation 1 Latency requirement </w:t>
      </w:r>
      <w:r w:rsidR="00964769" w:rsidRPr="000B1BBD">
        <w:rPr>
          <w:rFonts w:ascii="Times New Roman" w:hAnsi="Times New Roman" w:cs="Times New Roman"/>
          <w:b/>
          <w:bCs/>
          <w:i/>
          <w:iCs/>
          <w:sz w:val="22"/>
          <w:szCs w:val="24"/>
        </w:rPr>
        <w:t xml:space="preserve">will not be rigid for offline </w:t>
      </w:r>
      <w:r w:rsidR="00FF177F" w:rsidRPr="000B1BBD">
        <w:rPr>
          <w:rFonts w:ascii="Times New Roman" w:hAnsi="Times New Roman" w:cs="Times New Roman"/>
          <w:b/>
          <w:bCs/>
          <w:i/>
          <w:iCs/>
          <w:sz w:val="22"/>
          <w:szCs w:val="24"/>
        </w:rPr>
        <w:t xml:space="preserve">model </w:t>
      </w:r>
      <w:r w:rsidR="00964769" w:rsidRPr="000B1BBD">
        <w:rPr>
          <w:rFonts w:ascii="Times New Roman" w:hAnsi="Times New Roman" w:cs="Times New Roman"/>
          <w:b/>
          <w:bCs/>
          <w:i/>
          <w:iCs/>
          <w:sz w:val="22"/>
          <w:szCs w:val="24"/>
        </w:rPr>
        <w:t>training.</w:t>
      </w:r>
    </w:p>
    <w:p w14:paraId="7C6340C9" w14:textId="5681F625" w:rsidR="00FF177F" w:rsidRPr="000B1BBD" w:rsidRDefault="00FF177F" w:rsidP="009E473B">
      <w:pPr>
        <w:rPr>
          <w:rFonts w:ascii="Times New Roman" w:hAnsi="Times New Roman" w:cs="Times New Roman"/>
          <w:b/>
          <w:bCs/>
          <w:i/>
          <w:iCs/>
          <w:sz w:val="22"/>
          <w:szCs w:val="24"/>
        </w:rPr>
      </w:pPr>
      <w:r w:rsidRPr="000B1BBD">
        <w:rPr>
          <w:rFonts w:ascii="Times New Roman" w:hAnsi="Times New Roman" w:cs="Times New Roman" w:hint="eastAsia"/>
          <w:b/>
          <w:bCs/>
          <w:i/>
          <w:iCs/>
          <w:sz w:val="22"/>
          <w:szCs w:val="24"/>
        </w:rPr>
        <w:t>O</w:t>
      </w:r>
      <w:r w:rsidRPr="000B1BBD">
        <w:rPr>
          <w:rFonts w:ascii="Times New Roman" w:hAnsi="Times New Roman" w:cs="Times New Roman"/>
          <w:b/>
          <w:bCs/>
          <w:i/>
          <w:iCs/>
          <w:sz w:val="22"/>
          <w:szCs w:val="24"/>
        </w:rPr>
        <w:t xml:space="preserve">bservation 2 </w:t>
      </w:r>
      <w:r w:rsidR="0080638F" w:rsidRPr="000B1BBD">
        <w:rPr>
          <w:rFonts w:ascii="Times New Roman" w:hAnsi="Times New Roman" w:cs="Times New Roman"/>
          <w:b/>
          <w:bCs/>
          <w:i/>
          <w:iCs/>
          <w:sz w:val="22"/>
          <w:szCs w:val="24"/>
        </w:rPr>
        <w:t>Both ordinary training and fine-tuning are possible</w:t>
      </w:r>
      <w:r w:rsidR="005F2ECC" w:rsidRPr="000B1BBD">
        <w:rPr>
          <w:rFonts w:ascii="Times New Roman" w:hAnsi="Times New Roman" w:cs="Times New Roman"/>
          <w:b/>
          <w:bCs/>
          <w:i/>
          <w:iCs/>
          <w:sz w:val="22"/>
          <w:szCs w:val="24"/>
        </w:rPr>
        <w:t>,</w:t>
      </w:r>
      <w:r w:rsidR="002B3ADD" w:rsidRPr="000B1BBD">
        <w:rPr>
          <w:rFonts w:ascii="Times New Roman" w:hAnsi="Times New Roman" w:cs="Times New Roman"/>
          <w:b/>
          <w:bCs/>
          <w:i/>
          <w:iCs/>
          <w:sz w:val="22"/>
          <w:szCs w:val="24"/>
        </w:rPr>
        <w:t xml:space="preserve"> the former requires large</w:t>
      </w:r>
      <w:r w:rsidR="002B3ADD">
        <w:rPr>
          <w:rFonts w:ascii="Times New Roman" w:hAnsi="Times New Roman" w:cs="Times New Roman"/>
          <w:sz w:val="22"/>
          <w:szCs w:val="24"/>
        </w:rPr>
        <w:t xml:space="preserve"> </w:t>
      </w:r>
      <w:r w:rsidR="002B3ADD" w:rsidRPr="000B1BBD">
        <w:rPr>
          <w:rFonts w:ascii="Times New Roman" w:hAnsi="Times New Roman" w:cs="Times New Roman"/>
          <w:b/>
          <w:bCs/>
          <w:i/>
          <w:iCs/>
          <w:sz w:val="22"/>
          <w:szCs w:val="24"/>
        </w:rPr>
        <w:t>quantities of training data and relatively higher comput</w:t>
      </w:r>
      <w:r w:rsidR="00A970CE" w:rsidRPr="000B1BBD">
        <w:rPr>
          <w:rFonts w:ascii="Times New Roman" w:hAnsi="Times New Roman" w:cs="Times New Roman"/>
          <w:b/>
          <w:bCs/>
          <w:i/>
          <w:iCs/>
          <w:sz w:val="22"/>
          <w:szCs w:val="24"/>
        </w:rPr>
        <w:t>ing power</w:t>
      </w:r>
      <w:r w:rsidR="0070700F" w:rsidRPr="000B1BBD">
        <w:rPr>
          <w:rFonts w:ascii="Times New Roman" w:hAnsi="Times New Roman" w:cs="Times New Roman"/>
          <w:b/>
          <w:bCs/>
          <w:i/>
          <w:iCs/>
          <w:sz w:val="22"/>
          <w:szCs w:val="24"/>
        </w:rPr>
        <w:t>, the latter requires more frequent model updating but fewer training data and computing power.</w:t>
      </w:r>
    </w:p>
    <w:p w14:paraId="24C858C2" w14:textId="77777777" w:rsidR="0006044F" w:rsidRDefault="0006044F" w:rsidP="009E473B">
      <w:pPr>
        <w:rPr>
          <w:rFonts w:ascii="Times New Roman" w:hAnsi="Times New Roman" w:cs="Times New Roman"/>
          <w:sz w:val="22"/>
          <w:szCs w:val="24"/>
        </w:rPr>
      </w:pPr>
    </w:p>
    <w:p w14:paraId="1FE97F6B" w14:textId="374955E7" w:rsidR="0006044F" w:rsidRDefault="0006044F" w:rsidP="009E473B">
      <w:pPr>
        <w:rPr>
          <w:rFonts w:ascii="Times New Roman" w:hAnsi="Times New Roman" w:cs="Times New Roman"/>
          <w:sz w:val="22"/>
          <w:szCs w:val="24"/>
        </w:rPr>
      </w:pPr>
      <w:r>
        <w:rPr>
          <w:rFonts w:ascii="Times New Roman" w:hAnsi="Times New Roman" w:cs="Times New Roman" w:hint="eastAsia"/>
          <w:sz w:val="22"/>
          <w:szCs w:val="24"/>
        </w:rPr>
        <w:t>B</w:t>
      </w:r>
      <w:r>
        <w:rPr>
          <w:rFonts w:ascii="Times New Roman" w:hAnsi="Times New Roman" w:cs="Times New Roman"/>
          <w:sz w:val="22"/>
          <w:szCs w:val="24"/>
        </w:rPr>
        <w:t xml:space="preserve">ased on the above observations, we have the following </w:t>
      </w:r>
      <w:r w:rsidR="007F03EC">
        <w:rPr>
          <w:rFonts w:ascii="Times New Roman" w:hAnsi="Times New Roman" w:cs="Times New Roman"/>
          <w:sz w:val="22"/>
          <w:szCs w:val="24"/>
        </w:rPr>
        <w:t>proposals:</w:t>
      </w:r>
    </w:p>
    <w:p w14:paraId="7DC5E363" w14:textId="77777777" w:rsidR="007F03EC" w:rsidRDefault="007F03EC" w:rsidP="009E473B">
      <w:pPr>
        <w:rPr>
          <w:rFonts w:ascii="Times New Roman" w:hAnsi="Times New Roman" w:cs="Times New Roman"/>
          <w:sz w:val="22"/>
          <w:szCs w:val="24"/>
        </w:rPr>
      </w:pPr>
    </w:p>
    <w:p w14:paraId="156F32A8" w14:textId="42A0C5EA" w:rsidR="0070700F" w:rsidRPr="001F12BE" w:rsidRDefault="007F03EC" w:rsidP="2886D53D">
      <w:pPr>
        <w:rPr>
          <w:rFonts w:ascii="Times New Roman" w:hAnsi="Times New Roman" w:cs="Times New Roman"/>
          <w:b/>
          <w:bCs/>
          <w:i/>
          <w:iCs/>
          <w:sz w:val="22"/>
        </w:rPr>
      </w:pPr>
      <w:bookmarkStart w:id="0" w:name="_Hlk134776954"/>
      <w:r w:rsidRPr="2886D53D">
        <w:rPr>
          <w:rFonts w:ascii="Times New Roman" w:hAnsi="Times New Roman" w:cs="Times New Roman"/>
          <w:b/>
          <w:bCs/>
          <w:i/>
          <w:iCs/>
          <w:sz w:val="22"/>
        </w:rPr>
        <w:t>Proposal</w:t>
      </w:r>
      <w:r w:rsidR="0070700F" w:rsidRPr="2886D53D">
        <w:rPr>
          <w:rFonts w:ascii="Times New Roman" w:hAnsi="Times New Roman" w:cs="Times New Roman"/>
          <w:b/>
          <w:bCs/>
          <w:i/>
          <w:iCs/>
          <w:sz w:val="22"/>
        </w:rPr>
        <w:t xml:space="preserve"> </w:t>
      </w:r>
      <w:r w:rsidRPr="2886D53D">
        <w:rPr>
          <w:rFonts w:ascii="Times New Roman" w:hAnsi="Times New Roman" w:cs="Times New Roman"/>
          <w:b/>
          <w:bCs/>
          <w:i/>
          <w:iCs/>
          <w:sz w:val="22"/>
        </w:rPr>
        <w:t>1</w:t>
      </w:r>
      <w:r w:rsidR="0070700F" w:rsidRPr="2886D53D">
        <w:rPr>
          <w:rFonts w:ascii="Times New Roman" w:hAnsi="Times New Roman" w:cs="Times New Roman"/>
          <w:b/>
          <w:bCs/>
          <w:i/>
          <w:iCs/>
          <w:sz w:val="22"/>
        </w:rPr>
        <w:t xml:space="preserve"> </w:t>
      </w:r>
      <w:r w:rsidR="00950548" w:rsidRPr="2886D53D">
        <w:rPr>
          <w:rFonts w:ascii="Times New Roman" w:hAnsi="Times New Roman" w:cs="Times New Roman"/>
          <w:b/>
          <w:bCs/>
          <w:i/>
          <w:iCs/>
          <w:sz w:val="22"/>
        </w:rPr>
        <w:t xml:space="preserve">Due to UE hardware and software limitations, </w:t>
      </w:r>
      <w:r w:rsidR="00664C3A" w:rsidRPr="2886D53D">
        <w:rPr>
          <w:rFonts w:ascii="Times New Roman" w:hAnsi="Times New Roman" w:cs="Times New Roman"/>
          <w:b/>
          <w:bCs/>
          <w:i/>
          <w:iCs/>
          <w:sz w:val="22"/>
        </w:rPr>
        <w:t xml:space="preserve">the </w:t>
      </w:r>
      <w:r w:rsidR="008C4AE8">
        <w:rPr>
          <w:rFonts w:ascii="Times New Roman" w:hAnsi="Times New Roman" w:cs="Times New Roman"/>
          <w:b/>
          <w:bCs/>
          <w:i/>
          <w:iCs/>
          <w:sz w:val="22"/>
        </w:rPr>
        <w:t xml:space="preserve">UE-side </w:t>
      </w:r>
      <w:r w:rsidR="00664C3A" w:rsidRPr="2886D53D">
        <w:rPr>
          <w:rFonts w:ascii="Times New Roman" w:hAnsi="Times New Roman" w:cs="Times New Roman"/>
          <w:b/>
          <w:bCs/>
          <w:i/>
          <w:iCs/>
          <w:sz w:val="22"/>
        </w:rPr>
        <w:t>model</w:t>
      </w:r>
      <w:r w:rsidR="008C4AE8">
        <w:rPr>
          <w:rFonts w:ascii="Times New Roman" w:hAnsi="Times New Roman" w:cs="Times New Roman"/>
          <w:b/>
          <w:bCs/>
          <w:i/>
          <w:iCs/>
          <w:sz w:val="22"/>
        </w:rPr>
        <w:t xml:space="preserve"> or two-sided model UE part</w:t>
      </w:r>
      <w:r w:rsidR="00950548" w:rsidRPr="2886D53D">
        <w:rPr>
          <w:rFonts w:ascii="Times New Roman" w:hAnsi="Times New Roman" w:cs="Times New Roman"/>
          <w:b/>
          <w:bCs/>
          <w:i/>
          <w:iCs/>
          <w:sz w:val="22"/>
        </w:rPr>
        <w:t xml:space="preserve"> training which requires large quantities of training data</w:t>
      </w:r>
      <w:r w:rsidRPr="2886D53D">
        <w:rPr>
          <w:rFonts w:ascii="Times New Roman" w:hAnsi="Times New Roman" w:cs="Times New Roman"/>
          <w:b/>
          <w:bCs/>
          <w:i/>
          <w:iCs/>
          <w:sz w:val="22"/>
        </w:rPr>
        <w:t xml:space="preserve"> should be performed at network entity</w:t>
      </w:r>
      <w:r w:rsidR="008C4AE8">
        <w:rPr>
          <w:rFonts w:ascii="Times New Roman" w:hAnsi="Times New Roman" w:cs="Times New Roman"/>
          <w:b/>
          <w:bCs/>
          <w:i/>
          <w:iCs/>
          <w:sz w:val="22"/>
        </w:rPr>
        <w:t>;</w:t>
      </w:r>
      <w:r w:rsidR="008C4AE8" w:rsidRPr="2886D53D">
        <w:rPr>
          <w:rFonts w:ascii="Times New Roman" w:hAnsi="Times New Roman" w:cs="Times New Roman"/>
          <w:b/>
          <w:bCs/>
          <w:i/>
          <w:iCs/>
          <w:sz w:val="22"/>
        </w:rPr>
        <w:t xml:space="preserve"> </w:t>
      </w:r>
      <w:r w:rsidR="008C4AE8">
        <w:rPr>
          <w:rFonts w:ascii="Times New Roman" w:hAnsi="Times New Roman" w:cs="Times New Roman"/>
          <w:b/>
          <w:bCs/>
          <w:i/>
          <w:iCs/>
          <w:sz w:val="22"/>
        </w:rPr>
        <w:t>F</w:t>
      </w:r>
      <w:r w:rsidR="008C4AE8" w:rsidRPr="2886D53D">
        <w:rPr>
          <w:rFonts w:ascii="Times New Roman" w:hAnsi="Times New Roman" w:cs="Times New Roman"/>
          <w:b/>
          <w:bCs/>
          <w:i/>
          <w:iCs/>
          <w:sz w:val="22"/>
        </w:rPr>
        <w:t xml:space="preserve">or </w:t>
      </w:r>
      <w:r w:rsidR="00925FA6" w:rsidRPr="2886D53D">
        <w:rPr>
          <w:rFonts w:ascii="Times New Roman" w:hAnsi="Times New Roman" w:cs="Times New Roman"/>
          <w:b/>
          <w:bCs/>
          <w:i/>
          <w:iCs/>
          <w:sz w:val="22"/>
        </w:rPr>
        <w:t>NW-side models, th</w:t>
      </w:r>
      <w:r w:rsidR="00664C3A" w:rsidRPr="2886D53D">
        <w:rPr>
          <w:rFonts w:ascii="Times New Roman" w:hAnsi="Times New Roman" w:cs="Times New Roman"/>
          <w:b/>
          <w:bCs/>
          <w:i/>
          <w:iCs/>
          <w:sz w:val="22"/>
        </w:rPr>
        <w:t>is sort of model training should be performed at the same entity where the model deploys.</w:t>
      </w:r>
    </w:p>
    <w:bookmarkEnd w:id="0"/>
    <w:p w14:paraId="5FA1DC9B" w14:textId="161DDFC9" w:rsidR="009011C0" w:rsidRPr="001F12BE" w:rsidRDefault="001F12BE" w:rsidP="009011C0">
      <w:pPr>
        <w:rPr>
          <w:rFonts w:ascii="Times New Roman" w:hAnsi="Times New Roman" w:cs="Times New Roman"/>
          <w:b/>
          <w:bCs/>
          <w:i/>
          <w:iCs/>
          <w:sz w:val="22"/>
          <w:szCs w:val="24"/>
        </w:rPr>
      </w:pPr>
      <w:r w:rsidRPr="001F12BE">
        <w:rPr>
          <w:rFonts w:ascii="Times New Roman" w:hAnsi="Times New Roman" w:cs="Times New Roman"/>
          <w:b/>
          <w:bCs/>
          <w:i/>
          <w:iCs/>
          <w:sz w:val="22"/>
          <w:szCs w:val="24"/>
        </w:rPr>
        <w:t>Proposal 2</w:t>
      </w:r>
      <w:r w:rsidR="004C6320" w:rsidRPr="001F12BE">
        <w:rPr>
          <w:rFonts w:ascii="Times New Roman" w:hAnsi="Times New Roman" w:cs="Times New Roman"/>
          <w:b/>
          <w:bCs/>
          <w:i/>
          <w:iCs/>
          <w:sz w:val="22"/>
          <w:szCs w:val="24"/>
        </w:rPr>
        <w:t xml:space="preserve"> In order to avoid over-frequent data and model transmission via air interface, fine-tuning should be performed </w:t>
      </w:r>
      <w:r w:rsidR="009011C0" w:rsidRPr="001F12BE">
        <w:rPr>
          <w:rFonts w:ascii="Times New Roman" w:hAnsi="Times New Roman" w:cs="Times New Roman"/>
          <w:b/>
          <w:bCs/>
          <w:i/>
          <w:iCs/>
          <w:sz w:val="22"/>
          <w:szCs w:val="24"/>
        </w:rPr>
        <w:t>at the same entity where the model deploys.</w:t>
      </w:r>
    </w:p>
    <w:p w14:paraId="15EDA44E" w14:textId="5F991C2B" w:rsidR="004C6320" w:rsidRDefault="004C6320" w:rsidP="009E473B">
      <w:pPr>
        <w:rPr>
          <w:rFonts w:ascii="Times New Roman" w:hAnsi="Times New Roman" w:cs="Times New Roman"/>
          <w:sz w:val="22"/>
          <w:szCs w:val="24"/>
        </w:rPr>
      </w:pPr>
    </w:p>
    <w:p w14:paraId="43EDD92A" w14:textId="77777777" w:rsidR="000F213E" w:rsidRDefault="000F213E" w:rsidP="000F213E">
      <w:pPr>
        <w:rPr>
          <w:rFonts w:ascii="Times New Roman" w:hAnsi="Times New Roman" w:cs="Times New Roman"/>
          <w:b/>
          <w:bCs/>
          <w:sz w:val="22"/>
          <w:szCs w:val="24"/>
          <w:u w:val="single"/>
        </w:rPr>
      </w:pPr>
      <w:r>
        <w:rPr>
          <w:rFonts w:ascii="Times New Roman" w:hAnsi="Times New Roman" w:cs="Times New Roman"/>
          <w:b/>
          <w:bCs/>
          <w:sz w:val="22"/>
          <w:szCs w:val="24"/>
          <w:u w:val="single"/>
        </w:rPr>
        <w:t>CSI Feedback</w:t>
      </w:r>
    </w:p>
    <w:p w14:paraId="01D48CDA" w14:textId="77777777" w:rsidR="002C6C77" w:rsidRDefault="002C6C77" w:rsidP="000F213E">
      <w:pPr>
        <w:rPr>
          <w:rFonts w:ascii="Times New Roman" w:hAnsi="Times New Roman" w:cs="Times New Roman"/>
          <w:b/>
          <w:bCs/>
          <w:sz w:val="22"/>
          <w:szCs w:val="24"/>
          <w:u w:val="single"/>
        </w:rPr>
      </w:pPr>
    </w:p>
    <w:p w14:paraId="08350EBF" w14:textId="6E49E381" w:rsidR="002C6C77" w:rsidRPr="00734F03" w:rsidRDefault="002C6C77" w:rsidP="000F213E">
      <w:pPr>
        <w:rPr>
          <w:rFonts w:ascii="Times New Roman" w:hAnsi="Times New Roman" w:cs="Times New Roman"/>
          <w:sz w:val="22"/>
          <w:szCs w:val="24"/>
        </w:rPr>
      </w:pPr>
      <w:r w:rsidRPr="00734F03">
        <w:rPr>
          <w:rFonts w:ascii="Times New Roman" w:hAnsi="Times New Roman" w:cs="Times New Roman"/>
          <w:sz w:val="22"/>
          <w:szCs w:val="24"/>
        </w:rPr>
        <w:t xml:space="preserve">The model training of two-sided CSI compression requires two sets of data, model input CSI </w:t>
      </w:r>
      <w:r w:rsidR="008679FF">
        <w:rPr>
          <w:rFonts w:ascii="Times New Roman" w:hAnsi="Times New Roman" w:cs="Times New Roman"/>
          <w:sz w:val="22"/>
          <w:szCs w:val="24"/>
        </w:rPr>
        <w:t>measurement</w:t>
      </w:r>
      <w:r w:rsidRPr="00734F03">
        <w:rPr>
          <w:rFonts w:ascii="Times New Roman" w:hAnsi="Times New Roman" w:cs="Times New Roman"/>
          <w:sz w:val="22"/>
          <w:szCs w:val="24"/>
        </w:rPr>
        <w:t xml:space="preserve"> and ground truth label, </w:t>
      </w:r>
      <w:r w:rsidR="00734F03" w:rsidRPr="00734F03">
        <w:rPr>
          <w:rFonts w:ascii="Times New Roman" w:hAnsi="Times New Roman" w:cs="Times New Roman"/>
          <w:sz w:val="22"/>
          <w:szCs w:val="24"/>
        </w:rPr>
        <w:t>the following agreement indicates the ground truth CSI format:</w:t>
      </w:r>
    </w:p>
    <w:p w14:paraId="7A8778FA" w14:textId="77777777" w:rsidR="00734F03" w:rsidRPr="00734F03" w:rsidRDefault="00734F03" w:rsidP="000F213E">
      <w:pPr>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734F03" w:rsidRPr="00734F03" w14:paraId="75D43E1F" w14:textId="77777777" w:rsidTr="00734F03">
        <w:tc>
          <w:tcPr>
            <w:tcW w:w="8296" w:type="dxa"/>
          </w:tcPr>
          <w:p w14:paraId="6A602492" w14:textId="77777777" w:rsidR="00734F03" w:rsidRPr="00734F03" w:rsidRDefault="00734F03" w:rsidP="00734F03">
            <w:pPr>
              <w:pStyle w:val="3GPPNormalText"/>
              <w:rPr>
                <w:rFonts w:eastAsiaTheme="minorEastAsia"/>
                <w:kern w:val="2"/>
                <w:u w:val="single"/>
                <w:lang w:val="en-US" w:eastAsia="zh-CN"/>
              </w:rPr>
            </w:pPr>
            <w:r w:rsidRPr="00734F03">
              <w:rPr>
                <w:rFonts w:eastAsiaTheme="minorEastAsia"/>
                <w:kern w:val="2"/>
                <w:highlight w:val="green"/>
                <w:u w:val="single"/>
                <w:lang w:val="en-US" w:eastAsia="zh-CN"/>
              </w:rPr>
              <w:lastRenderedPageBreak/>
              <w:t>Agreement</w:t>
            </w:r>
          </w:p>
          <w:p w14:paraId="0567D1E1" w14:textId="77777777" w:rsidR="00734F03" w:rsidRPr="00734F03" w:rsidRDefault="00734F03" w:rsidP="00734F03">
            <w:pPr>
              <w:rPr>
                <w:rFonts w:ascii="Times New Roman" w:hAnsi="Times New Roman" w:cs="Times New Roman"/>
                <w:sz w:val="22"/>
                <w:szCs w:val="24"/>
              </w:rPr>
            </w:pPr>
            <w:r w:rsidRPr="00734F03">
              <w:rPr>
                <w:rFonts w:ascii="Times New Roman" w:hAnsi="Times New Roman" w:cs="Times New Roman"/>
                <w:sz w:val="22"/>
                <w:szCs w:val="24"/>
              </w:rPr>
              <w:t>In CSI compression using two-sided model use case, further study the necessity and potential specification impact of the following aspects related to the ground truth CSI format for NW side data collection for model training:   </w:t>
            </w:r>
          </w:p>
          <w:p w14:paraId="7AEB5A3C" w14:textId="77777777" w:rsidR="00734F03" w:rsidRPr="00734F03" w:rsidRDefault="00734F03" w:rsidP="00734F03">
            <w:pPr>
              <w:ind w:left="420" w:hanging="420"/>
              <w:textAlignment w:val="baseline"/>
              <w:rPr>
                <w:rFonts w:ascii="Times New Roman" w:hAnsi="Times New Roman" w:cs="Times New Roman"/>
                <w:sz w:val="22"/>
                <w:szCs w:val="24"/>
              </w:rPr>
            </w:pPr>
            <w:r w:rsidRPr="00734F03">
              <w:rPr>
                <w:rFonts w:ascii="Times New Roman" w:hAnsi="Times New Roman" w:cs="Times New Roman"/>
                <w:sz w:val="22"/>
                <w:szCs w:val="24"/>
              </w:rPr>
              <w:t>·        Scalar quantization for ground-truth CSI</w:t>
            </w:r>
          </w:p>
          <w:p w14:paraId="31F1A429" w14:textId="77777777" w:rsidR="00734F03" w:rsidRPr="00734F03" w:rsidRDefault="00734F03" w:rsidP="00734F03">
            <w:pPr>
              <w:ind w:left="780" w:hanging="360"/>
              <w:textAlignment w:val="baseline"/>
              <w:rPr>
                <w:rFonts w:ascii="Times New Roman" w:hAnsi="Times New Roman" w:cs="Times New Roman"/>
                <w:sz w:val="22"/>
                <w:szCs w:val="24"/>
              </w:rPr>
            </w:pPr>
            <w:r w:rsidRPr="00734F03">
              <w:rPr>
                <w:rFonts w:ascii="Times New Roman" w:hAnsi="Times New Roman" w:cs="Times New Roman"/>
                <w:sz w:val="22"/>
                <w:szCs w:val="24"/>
              </w:rPr>
              <w:t>·       FFS: any processing applied to the ground-truth CSI before scalar quantization, based on evaluation results in 9.2.2.1</w:t>
            </w:r>
          </w:p>
          <w:p w14:paraId="1E33962F" w14:textId="77777777" w:rsidR="00734F03" w:rsidRPr="00734F03" w:rsidRDefault="00734F03" w:rsidP="00734F03">
            <w:pPr>
              <w:ind w:left="420" w:hanging="420"/>
              <w:textAlignment w:val="baseline"/>
              <w:rPr>
                <w:rFonts w:ascii="Times New Roman" w:hAnsi="Times New Roman" w:cs="Times New Roman"/>
                <w:sz w:val="22"/>
                <w:szCs w:val="24"/>
              </w:rPr>
            </w:pPr>
            <w:r w:rsidRPr="00734F03">
              <w:rPr>
                <w:rFonts w:ascii="Times New Roman" w:hAnsi="Times New Roman" w:cs="Times New Roman"/>
                <w:sz w:val="22"/>
                <w:szCs w:val="24"/>
              </w:rPr>
              <w:t>·        Codebook-based quantization for ground-truth CSI</w:t>
            </w:r>
          </w:p>
          <w:p w14:paraId="3C154205" w14:textId="77777777" w:rsidR="00734F03" w:rsidRPr="00734F03" w:rsidRDefault="00734F03" w:rsidP="00734F03">
            <w:pPr>
              <w:ind w:left="780" w:hanging="360"/>
              <w:rPr>
                <w:rFonts w:ascii="Times New Roman" w:hAnsi="Times New Roman" w:cs="Times New Roman"/>
                <w:sz w:val="22"/>
                <w:szCs w:val="24"/>
              </w:rPr>
            </w:pPr>
            <w:r w:rsidRPr="00734F03">
              <w:rPr>
                <w:rFonts w:ascii="Times New Roman" w:hAnsi="Times New Roman" w:cs="Times New Roman"/>
                <w:sz w:val="22"/>
                <w:szCs w:val="24"/>
              </w:rPr>
              <w:t>·       FFS: Parameter set enhancement of existing eType II codebook, based on evaluation results in 9.2.2.1</w:t>
            </w:r>
          </w:p>
          <w:p w14:paraId="2757FEBC" w14:textId="008F6F21" w:rsidR="00734F03" w:rsidRPr="00734F03" w:rsidRDefault="00734F03" w:rsidP="00A245AE">
            <w:pPr>
              <w:pStyle w:val="aa"/>
              <w:numPr>
                <w:ilvl w:val="0"/>
                <w:numId w:val="9"/>
              </w:numPr>
              <w:overflowPunct w:val="0"/>
              <w:autoSpaceDE w:val="0"/>
              <w:autoSpaceDN w:val="0"/>
              <w:adjustRightInd w:val="0"/>
              <w:snapToGrid w:val="0"/>
              <w:ind w:leftChars="0"/>
              <w:textAlignment w:val="baseline"/>
              <w:rPr>
                <w:rFonts w:ascii="Times New Roman" w:eastAsiaTheme="minorEastAsia" w:hAnsi="Times New Roman" w:cs="Times New Roman"/>
                <w:sz w:val="22"/>
                <w:lang w:val="en-US" w:eastAsia="zh-CN"/>
              </w:rPr>
            </w:pPr>
            <w:r w:rsidRPr="00734F03">
              <w:rPr>
                <w:rFonts w:ascii="Times New Roman" w:eastAsiaTheme="minorEastAsia" w:hAnsi="Times New Roman" w:cs="Times New Roman"/>
                <w:sz w:val="22"/>
                <w:lang w:val="en-US" w:eastAsia="zh-CN"/>
              </w:rPr>
              <w:t>Number of layers for which the ground truth data is collected. And whether UE or NW determine the number of layers for ground-truth CSI data collection.</w:t>
            </w:r>
          </w:p>
        </w:tc>
      </w:tr>
    </w:tbl>
    <w:p w14:paraId="380281F3" w14:textId="5E819F34" w:rsidR="00734F03" w:rsidRDefault="00734F03" w:rsidP="000F213E">
      <w:pPr>
        <w:rPr>
          <w:rFonts w:ascii="Times New Roman" w:hAnsi="Times New Roman" w:cs="Times New Roman"/>
          <w:b/>
          <w:bCs/>
          <w:sz w:val="22"/>
          <w:szCs w:val="24"/>
          <w:u w:val="single"/>
        </w:rPr>
      </w:pPr>
    </w:p>
    <w:p w14:paraId="0B99068C" w14:textId="281218E3" w:rsidR="008679FF" w:rsidRPr="00007190" w:rsidRDefault="008679FF" w:rsidP="000F213E">
      <w:pPr>
        <w:rPr>
          <w:rFonts w:ascii="Times New Roman" w:hAnsi="Times New Roman" w:cs="Times New Roman"/>
          <w:sz w:val="22"/>
          <w:szCs w:val="24"/>
        </w:rPr>
      </w:pPr>
      <w:r w:rsidRPr="00007190">
        <w:rPr>
          <w:rFonts w:ascii="Times New Roman" w:hAnsi="Times New Roman" w:cs="Times New Roman"/>
          <w:sz w:val="22"/>
          <w:szCs w:val="24"/>
        </w:rPr>
        <w:t>Therefore, enhanced L1 Measurement (CSI Reporting) with specific configuration based on RAN1 input can be used for model training</w:t>
      </w:r>
      <w:r w:rsidR="000B7325" w:rsidRPr="00007190">
        <w:rPr>
          <w:rFonts w:ascii="Times New Roman" w:hAnsi="Times New Roman" w:cs="Times New Roman"/>
          <w:sz w:val="22"/>
          <w:szCs w:val="24"/>
        </w:rPr>
        <w:t xml:space="preserve">. </w:t>
      </w:r>
      <w:r w:rsidR="003E23F6" w:rsidRPr="00007190">
        <w:rPr>
          <w:rFonts w:ascii="Times New Roman" w:hAnsi="Times New Roman" w:cs="Times New Roman"/>
          <w:sz w:val="22"/>
          <w:szCs w:val="24"/>
        </w:rPr>
        <w:t xml:space="preserve">The training entity is preferred to be </w:t>
      </w:r>
      <w:r w:rsidR="00214B7D" w:rsidRPr="00007190">
        <w:rPr>
          <w:rFonts w:ascii="Times New Roman" w:hAnsi="Times New Roman" w:cs="Times New Roman"/>
          <w:sz w:val="22"/>
          <w:szCs w:val="24"/>
        </w:rPr>
        <w:t>gNB,</w:t>
      </w:r>
      <w:r w:rsidR="003E23F6" w:rsidRPr="00007190">
        <w:rPr>
          <w:rFonts w:ascii="Times New Roman" w:hAnsi="Times New Roman" w:cs="Times New Roman"/>
          <w:sz w:val="22"/>
          <w:szCs w:val="24"/>
        </w:rPr>
        <w:t xml:space="preserve"> but it is not precluded to train the model in OAM and then transfer the model to both UE and gNB</w:t>
      </w:r>
      <w:r w:rsidR="00C86499" w:rsidRPr="00007190">
        <w:rPr>
          <w:rFonts w:ascii="Times New Roman" w:hAnsi="Times New Roman" w:cs="Times New Roman"/>
          <w:sz w:val="22"/>
          <w:szCs w:val="24"/>
        </w:rPr>
        <w:t xml:space="preserve">, so </w:t>
      </w:r>
      <w:r w:rsidR="009D7704" w:rsidRPr="00007190">
        <w:rPr>
          <w:rFonts w:ascii="Times New Roman" w:hAnsi="Times New Roman" w:cs="Times New Roman"/>
          <w:sz w:val="22"/>
          <w:szCs w:val="24"/>
        </w:rPr>
        <w:t>i</w:t>
      </w:r>
      <w:r w:rsidR="00612117" w:rsidRPr="00007190">
        <w:rPr>
          <w:rFonts w:ascii="Times New Roman" w:hAnsi="Times New Roman" w:cs="Times New Roman"/>
          <w:sz w:val="22"/>
          <w:szCs w:val="24"/>
        </w:rPr>
        <w:t>mmediate MDT may be applied for OAM-terminated model training.</w:t>
      </w:r>
    </w:p>
    <w:p w14:paraId="62DDF12B" w14:textId="77777777" w:rsidR="00612117" w:rsidRDefault="00612117" w:rsidP="000F213E">
      <w:pPr>
        <w:rPr>
          <w:rFonts w:ascii="Times New Roman" w:hAnsi="Times New Roman" w:cs="Times New Roman"/>
          <w:b/>
          <w:bCs/>
          <w:sz w:val="22"/>
          <w:szCs w:val="24"/>
          <w:u w:val="single"/>
        </w:rPr>
      </w:pPr>
    </w:p>
    <w:p w14:paraId="1AFE7B2F" w14:textId="214D7985" w:rsidR="00612117" w:rsidRPr="00007190" w:rsidRDefault="00612117" w:rsidP="000F213E">
      <w:pPr>
        <w:rPr>
          <w:rFonts w:ascii="Times New Roman" w:hAnsi="Times New Roman" w:cs="Times New Roman"/>
          <w:b/>
          <w:bCs/>
          <w:i/>
          <w:iCs/>
          <w:sz w:val="22"/>
          <w:szCs w:val="24"/>
        </w:rPr>
      </w:pPr>
      <w:r w:rsidRPr="00007190">
        <w:rPr>
          <w:rFonts w:ascii="Times New Roman" w:hAnsi="Times New Roman" w:cs="Times New Roman" w:hint="eastAsia"/>
          <w:b/>
          <w:bCs/>
          <w:i/>
          <w:iCs/>
          <w:sz w:val="22"/>
          <w:szCs w:val="24"/>
        </w:rPr>
        <w:t>P</w:t>
      </w:r>
      <w:r w:rsidRPr="00007190">
        <w:rPr>
          <w:rFonts w:ascii="Times New Roman" w:hAnsi="Times New Roman" w:cs="Times New Roman"/>
          <w:b/>
          <w:bCs/>
          <w:i/>
          <w:iCs/>
          <w:sz w:val="22"/>
          <w:szCs w:val="24"/>
        </w:rPr>
        <w:t xml:space="preserve">roposal </w:t>
      </w:r>
      <w:r w:rsidR="000413A3">
        <w:rPr>
          <w:rFonts w:ascii="Times New Roman" w:hAnsi="Times New Roman" w:cs="Times New Roman"/>
          <w:b/>
          <w:bCs/>
          <w:i/>
          <w:iCs/>
          <w:sz w:val="22"/>
          <w:szCs w:val="24"/>
        </w:rPr>
        <w:t>3</w:t>
      </w:r>
      <w:r w:rsidRPr="00007190">
        <w:rPr>
          <w:rFonts w:ascii="Times New Roman" w:hAnsi="Times New Roman" w:cs="Times New Roman"/>
          <w:b/>
          <w:bCs/>
          <w:i/>
          <w:iCs/>
          <w:sz w:val="22"/>
          <w:szCs w:val="24"/>
        </w:rPr>
        <w:t xml:space="preserve"> </w:t>
      </w:r>
      <w:r w:rsidR="00007190" w:rsidRPr="00007190">
        <w:rPr>
          <w:rFonts w:ascii="Times New Roman" w:hAnsi="Times New Roman" w:cs="Times New Roman"/>
          <w:b/>
          <w:bCs/>
          <w:i/>
          <w:iCs/>
          <w:sz w:val="22"/>
          <w:szCs w:val="24"/>
        </w:rPr>
        <w:t xml:space="preserve">Enhanced L1 measurement (CSI reporting) and immediate MDT may be considered </w:t>
      </w:r>
      <w:r w:rsidR="009A2C4B">
        <w:rPr>
          <w:rFonts w:ascii="Times New Roman" w:hAnsi="Times New Roman" w:cs="Times New Roman"/>
          <w:b/>
          <w:bCs/>
          <w:i/>
          <w:iCs/>
          <w:sz w:val="22"/>
          <w:szCs w:val="24"/>
        </w:rPr>
        <w:t>f</w:t>
      </w:r>
      <w:r w:rsidR="00007190" w:rsidRPr="00007190">
        <w:rPr>
          <w:rFonts w:ascii="Times New Roman" w:hAnsi="Times New Roman" w:cs="Times New Roman"/>
          <w:b/>
          <w:bCs/>
          <w:i/>
          <w:iCs/>
          <w:sz w:val="22"/>
          <w:szCs w:val="24"/>
        </w:rPr>
        <w:t>or two-sided AI/ML CSI feedback model training.</w:t>
      </w:r>
    </w:p>
    <w:p w14:paraId="16B0FBF9" w14:textId="77777777" w:rsidR="000F213E" w:rsidRDefault="000F213E" w:rsidP="000F213E">
      <w:pPr>
        <w:rPr>
          <w:rFonts w:ascii="Times New Roman" w:hAnsi="Times New Roman" w:cs="Times New Roman"/>
          <w:b/>
          <w:bCs/>
          <w:sz w:val="22"/>
          <w:szCs w:val="24"/>
          <w:u w:val="single"/>
        </w:rPr>
      </w:pPr>
    </w:p>
    <w:p w14:paraId="1EBF3F86" w14:textId="77777777" w:rsidR="000F213E" w:rsidRDefault="000F213E" w:rsidP="000F213E">
      <w:pPr>
        <w:rPr>
          <w:rFonts w:ascii="Times New Roman" w:hAnsi="Times New Roman" w:cs="Times New Roman"/>
          <w:b/>
          <w:bCs/>
          <w:sz w:val="22"/>
          <w:szCs w:val="24"/>
          <w:u w:val="single"/>
        </w:rPr>
      </w:pPr>
      <w:r>
        <w:rPr>
          <w:rFonts w:ascii="Times New Roman" w:hAnsi="Times New Roman" w:cs="Times New Roman"/>
          <w:b/>
          <w:bCs/>
          <w:sz w:val="22"/>
          <w:szCs w:val="24"/>
          <w:u w:val="single"/>
        </w:rPr>
        <w:t>Beam Management</w:t>
      </w:r>
    </w:p>
    <w:p w14:paraId="26445B2F" w14:textId="27533ADE" w:rsidR="00FE444D" w:rsidRPr="001A03DB" w:rsidRDefault="00FE444D" w:rsidP="000F213E">
      <w:pPr>
        <w:rPr>
          <w:rFonts w:ascii="Times New Roman" w:hAnsi="Times New Roman" w:cs="Times New Roman"/>
          <w:sz w:val="22"/>
          <w:szCs w:val="24"/>
        </w:rPr>
      </w:pPr>
      <w:r w:rsidRPr="001A03DB">
        <w:rPr>
          <w:rFonts w:ascii="Times New Roman" w:hAnsi="Times New Roman" w:cs="Times New Roman" w:hint="eastAsia"/>
          <w:sz w:val="22"/>
          <w:szCs w:val="24"/>
        </w:rPr>
        <w:t>I</w:t>
      </w:r>
      <w:r w:rsidRPr="001A03DB">
        <w:rPr>
          <w:rFonts w:ascii="Times New Roman" w:hAnsi="Times New Roman" w:cs="Times New Roman"/>
          <w:sz w:val="22"/>
          <w:szCs w:val="24"/>
        </w:rPr>
        <w:t xml:space="preserve">n </w:t>
      </w:r>
      <w:r w:rsidR="001A03DB" w:rsidRPr="001A03DB">
        <w:rPr>
          <w:rFonts w:ascii="Times New Roman" w:hAnsi="Times New Roman" w:cs="Times New Roman"/>
          <w:sz w:val="22"/>
          <w:szCs w:val="24"/>
        </w:rPr>
        <w:t>RAN1 #112bis e-meeting, the following agreement has been made:</w:t>
      </w:r>
    </w:p>
    <w:p w14:paraId="0599FAF7" w14:textId="77777777" w:rsidR="001A03DB" w:rsidRDefault="001A03DB" w:rsidP="000F213E">
      <w:pPr>
        <w:rPr>
          <w:rFonts w:ascii="Times New Roman" w:hAnsi="Times New Roman" w:cs="Times New Roman"/>
          <w:b/>
          <w:bCs/>
          <w:sz w:val="22"/>
          <w:szCs w:val="24"/>
          <w:u w:val="single"/>
        </w:rPr>
      </w:pPr>
    </w:p>
    <w:tbl>
      <w:tblPr>
        <w:tblStyle w:val="a6"/>
        <w:tblW w:w="0" w:type="auto"/>
        <w:tblLook w:val="04A0" w:firstRow="1" w:lastRow="0" w:firstColumn="1" w:lastColumn="0" w:noHBand="0" w:noVBand="1"/>
      </w:tblPr>
      <w:tblGrid>
        <w:gridCol w:w="8296"/>
      </w:tblGrid>
      <w:tr w:rsidR="00FE444D" w14:paraId="42EE65E0" w14:textId="77777777" w:rsidTr="00FE444D">
        <w:tc>
          <w:tcPr>
            <w:tcW w:w="8296" w:type="dxa"/>
          </w:tcPr>
          <w:p w14:paraId="4EC7123F" w14:textId="77777777" w:rsidR="00FE444D" w:rsidRPr="00FE444D" w:rsidRDefault="00FE444D" w:rsidP="00FE444D">
            <w:pPr>
              <w:spacing w:after="120"/>
              <w:rPr>
                <w:rFonts w:ascii="Times New Roman" w:hAnsi="Times New Roman" w:cs="Times New Roman"/>
                <w:sz w:val="22"/>
                <w:szCs w:val="24"/>
              </w:rPr>
            </w:pPr>
            <w:r w:rsidRPr="00FE444D">
              <w:rPr>
                <w:rFonts w:ascii="Times New Roman" w:hAnsi="Times New Roman" w:cs="Times New Roman"/>
                <w:sz w:val="22"/>
                <w:szCs w:val="24"/>
                <w:highlight w:val="green"/>
              </w:rPr>
              <w:t>Agreement</w:t>
            </w:r>
          </w:p>
          <w:p w14:paraId="4613ECDA" w14:textId="77777777" w:rsidR="00FE444D" w:rsidRPr="00FE444D" w:rsidRDefault="00FE444D" w:rsidP="00FE444D">
            <w:pPr>
              <w:spacing w:after="120"/>
              <w:rPr>
                <w:rFonts w:ascii="Times New Roman" w:hAnsi="Times New Roman" w:cs="Times New Roman"/>
                <w:sz w:val="22"/>
                <w:szCs w:val="24"/>
              </w:rPr>
            </w:pPr>
            <w:r w:rsidRPr="00FE444D">
              <w:rPr>
                <w:rFonts w:ascii="Times New Roman" w:hAnsi="Times New Roman" w:cs="Times New Roman"/>
                <w:sz w:val="22"/>
                <w:szCs w:val="24"/>
              </w:rPr>
              <w:t xml:space="preserve">Regarding data collection for NW-side AI/ML model, study the following options (including the combination of options) for the contents of collected data, </w:t>
            </w:r>
          </w:p>
          <w:p w14:paraId="05724B9A" w14:textId="77777777" w:rsidR="00FE444D" w:rsidRPr="00FE444D" w:rsidRDefault="00FE444D" w:rsidP="00A245AE">
            <w:pPr>
              <w:pStyle w:val="aa"/>
              <w:numPr>
                <w:ilvl w:val="0"/>
                <w:numId w:val="8"/>
              </w:numPr>
              <w:overflowPunct w:val="0"/>
              <w:autoSpaceDE w:val="0"/>
              <w:autoSpaceDN w:val="0"/>
              <w:adjustRightInd w:val="0"/>
              <w:spacing w:before="60" w:after="120" w:line="276" w:lineRule="auto"/>
              <w:ind w:leftChars="0"/>
              <w:contextualSpacing/>
              <w:textAlignment w:val="baseline"/>
              <w:rPr>
                <w:rFonts w:ascii="Times New Roman" w:eastAsiaTheme="minorEastAsia" w:hAnsi="Times New Roman" w:cs="Times New Roman"/>
                <w:sz w:val="22"/>
                <w:lang w:val="en-US" w:eastAsia="zh-CN"/>
              </w:rPr>
            </w:pPr>
            <w:r w:rsidRPr="00FE444D">
              <w:rPr>
                <w:rFonts w:ascii="Times New Roman" w:eastAsiaTheme="minorEastAsia" w:hAnsi="Times New Roman" w:cs="Times New Roman"/>
                <w:sz w:val="22"/>
                <w:lang w:val="en-US" w:eastAsia="zh-CN"/>
              </w:rPr>
              <w:t>Opt.1: M1 L1-RSRPs (corresponding to M1 beams) with the indication of beams (beam pairs) based on the measurement corresponding to a beam set, where M1 can be larger than 4, if applicable</w:t>
            </w:r>
          </w:p>
          <w:p w14:paraId="0CCB15B6" w14:textId="77777777" w:rsidR="00FE444D" w:rsidRPr="00FE444D" w:rsidRDefault="00FE444D" w:rsidP="00A245AE">
            <w:pPr>
              <w:pStyle w:val="aa"/>
              <w:numPr>
                <w:ilvl w:val="1"/>
                <w:numId w:val="8"/>
              </w:numPr>
              <w:overflowPunct w:val="0"/>
              <w:autoSpaceDE w:val="0"/>
              <w:autoSpaceDN w:val="0"/>
              <w:adjustRightInd w:val="0"/>
              <w:spacing w:before="60" w:after="120" w:line="276" w:lineRule="auto"/>
              <w:ind w:leftChars="0"/>
              <w:contextualSpacing/>
              <w:textAlignment w:val="baseline"/>
              <w:rPr>
                <w:rFonts w:ascii="Times New Roman" w:eastAsiaTheme="minorEastAsia" w:hAnsi="Times New Roman" w:cs="Times New Roman"/>
                <w:sz w:val="22"/>
                <w:lang w:val="en-US" w:eastAsia="zh-CN"/>
              </w:rPr>
            </w:pPr>
            <w:r w:rsidRPr="00FE444D">
              <w:rPr>
                <w:rFonts w:ascii="Times New Roman" w:eastAsiaTheme="minorEastAsia" w:hAnsi="Times New Roman" w:cs="Times New Roman" w:hint="eastAsia"/>
                <w:sz w:val="22"/>
                <w:lang w:val="en-US" w:eastAsia="zh-CN"/>
              </w:rPr>
              <w:t>F</w:t>
            </w:r>
            <w:r w:rsidRPr="00FE444D">
              <w:rPr>
                <w:rFonts w:ascii="Times New Roman" w:eastAsiaTheme="minorEastAsia" w:hAnsi="Times New Roman" w:cs="Times New Roman"/>
                <w:sz w:val="22"/>
                <w:lang w:val="en-US" w:eastAsia="zh-CN"/>
              </w:rPr>
              <w:t>FS: the range of M1</w:t>
            </w:r>
          </w:p>
          <w:p w14:paraId="660C9486" w14:textId="77777777" w:rsidR="00FE444D" w:rsidRPr="00FE444D" w:rsidRDefault="00FE444D" w:rsidP="00A245AE">
            <w:pPr>
              <w:pStyle w:val="aa"/>
              <w:numPr>
                <w:ilvl w:val="0"/>
                <w:numId w:val="8"/>
              </w:numPr>
              <w:overflowPunct w:val="0"/>
              <w:autoSpaceDE w:val="0"/>
              <w:autoSpaceDN w:val="0"/>
              <w:adjustRightInd w:val="0"/>
              <w:spacing w:before="60" w:after="120" w:line="276" w:lineRule="auto"/>
              <w:ind w:leftChars="0"/>
              <w:contextualSpacing/>
              <w:textAlignment w:val="baseline"/>
              <w:rPr>
                <w:rFonts w:ascii="Times New Roman" w:eastAsiaTheme="minorEastAsia" w:hAnsi="Times New Roman" w:cs="Times New Roman"/>
                <w:sz w:val="22"/>
                <w:lang w:val="en-US" w:eastAsia="zh-CN"/>
              </w:rPr>
            </w:pPr>
            <w:r w:rsidRPr="00FE444D">
              <w:rPr>
                <w:rFonts w:ascii="Times New Roman" w:eastAsiaTheme="minorEastAsia" w:hAnsi="Times New Roman" w:cs="Times New Roman"/>
                <w:sz w:val="22"/>
                <w:lang w:val="en-US" w:eastAsia="zh-CN"/>
              </w:rPr>
              <w:t>Opt.2: M2 L1-RSRPs (corresponding to M2 beams) based on the measurement corresponding to a beam set, where M2 can be larger than 4, if applicable</w:t>
            </w:r>
          </w:p>
          <w:p w14:paraId="0BAAB55F" w14:textId="77777777" w:rsidR="00FE444D" w:rsidRPr="00FE444D" w:rsidRDefault="00FE444D" w:rsidP="00A245AE">
            <w:pPr>
              <w:pStyle w:val="aa"/>
              <w:numPr>
                <w:ilvl w:val="1"/>
                <w:numId w:val="8"/>
              </w:numPr>
              <w:overflowPunct w:val="0"/>
              <w:autoSpaceDE w:val="0"/>
              <w:autoSpaceDN w:val="0"/>
              <w:adjustRightInd w:val="0"/>
              <w:spacing w:before="60" w:after="120" w:line="276" w:lineRule="auto"/>
              <w:ind w:leftChars="0"/>
              <w:contextualSpacing/>
              <w:textAlignment w:val="baseline"/>
              <w:rPr>
                <w:rFonts w:ascii="Times New Roman" w:eastAsiaTheme="minorEastAsia" w:hAnsi="Times New Roman" w:cs="Times New Roman"/>
                <w:sz w:val="22"/>
                <w:lang w:val="en-US" w:eastAsia="zh-CN"/>
              </w:rPr>
            </w:pPr>
            <w:r w:rsidRPr="00FE444D">
              <w:rPr>
                <w:rFonts w:ascii="Times New Roman" w:eastAsiaTheme="minorEastAsia" w:hAnsi="Times New Roman" w:cs="Times New Roman" w:hint="eastAsia"/>
                <w:sz w:val="22"/>
                <w:lang w:val="en-US" w:eastAsia="zh-CN"/>
              </w:rPr>
              <w:t>F</w:t>
            </w:r>
            <w:r w:rsidRPr="00FE444D">
              <w:rPr>
                <w:rFonts w:ascii="Times New Roman" w:eastAsiaTheme="minorEastAsia" w:hAnsi="Times New Roman" w:cs="Times New Roman"/>
                <w:sz w:val="22"/>
                <w:lang w:val="en-US" w:eastAsia="zh-CN"/>
              </w:rPr>
              <w:t>FS: the range of M2</w:t>
            </w:r>
          </w:p>
          <w:p w14:paraId="2EFCA513" w14:textId="77777777" w:rsidR="00FE444D" w:rsidRPr="00FE444D" w:rsidRDefault="00FE444D" w:rsidP="00A245AE">
            <w:pPr>
              <w:pStyle w:val="aa"/>
              <w:numPr>
                <w:ilvl w:val="0"/>
                <w:numId w:val="8"/>
              </w:numPr>
              <w:overflowPunct w:val="0"/>
              <w:autoSpaceDE w:val="0"/>
              <w:autoSpaceDN w:val="0"/>
              <w:adjustRightInd w:val="0"/>
              <w:spacing w:before="60" w:after="120" w:line="276" w:lineRule="auto"/>
              <w:ind w:leftChars="0"/>
              <w:contextualSpacing/>
              <w:textAlignment w:val="baseline"/>
              <w:rPr>
                <w:rFonts w:ascii="Times New Roman" w:eastAsiaTheme="minorEastAsia" w:hAnsi="Times New Roman" w:cs="Times New Roman"/>
                <w:sz w:val="22"/>
                <w:lang w:val="en-US" w:eastAsia="zh-CN"/>
              </w:rPr>
            </w:pPr>
            <w:r w:rsidRPr="00FE444D">
              <w:rPr>
                <w:rFonts w:ascii="Times New Roman" w:eastAsiaTheme="minorEastAsia" w:hAnsi="Times New Roman" w:cs="Times New Roman"/>
                <w:sz w:val="22"/>
                <w:lang w:val="en-US" w:eastAsia="zh-CN"/>
              </w:rPr>
              <w:t>Opt.3: M3 beam (beam pair) indices based on the measurement corresponding to a beam set, where M3 can be larger than 4, if applicable</w:t>
            </w:r>
          </w:p>
          <w:p w14:paraId="2D55A025" w14:textId="77777777" w:rsidR="00FE444D" w:rsidRPr="00FE444D" w:rsidRDefault="00FE444D" w:rsidP="00A245AE">
            <w:pPr>
              <w:pStyle w:val="aa"/>
              <w:numPr>
                <w:ilvl w:val="1"/>
                <w:numId w:val="8"/>
              </w:numPr>
              <w:overflowPunct w:val="0"/>
              <w:autoSpaceDE w:val="0"/>
              <w:autoSpaceDN w:val="0"/>
              <w:adjustRightInd w:val="0"/>
              <w:spacing w:before="60" w:after="120" w:line="276" w:lineRule="auto"/>
              <w:ind w:leftChars="0"/>
              <w:contextualSpacing/>
              <w:textAlignment w:val="baseline"/>
              <w:rPr>
                <w:rFonts w:ascii="Times New Roman" w:eastAsiaTheme="minorEastAsia" w:hAnsi="Times New Roman" w:cs="Times New Roman"/>
                <w:sz w:val="22"/>
                <w:lang w:val="en-US" w:eastAsia="zh-CN"/>
              </w:rPr>
            </w:pPr>
            <w:r w:rsidRPr="00FE444D">
              <w:rPr>
                <w:rFonts w:ascii="Times New Roman" w:eastAsiaTheme="minorEastAsia" w:hAnsi="Times New Roman" w:cs="Times New Roman" w:hint="eastAsia"/>
                <w:sz w:val="22"/>
                <w:lang w:val="en-US" w:eastAsia="zh-CN"/>
              </w:rPr>
              <w:t>F</w:t>
            </w:r>
            <w:r w:rsidRPr="00FE444D">
              <w:rPr>
                <w:rFonts w:ascii="Times New Roman" w:eastAsiaTheme="minorEastAsia" w:hAnsi="Times New Roman" w:cs="Times New Roman"/>
                <w:sz w:val="22"/>
                <w:lang w:val="en-US" w:eastAsia="zh-CN"/>
              </w:rPr>
              <w:t>FS: the range of M3</w:t>
            </w:r>
          </w:p>
          <w:p w14:paraId="48ED87E7" w14:textId="77777777" w:rsidR="00FE444D" w:rsidRPr="00FE444D" w:rsidRDefault="00FE444D" w:rsidP="00A245AE">
            <w:pPr>
              <w:widowControl/>
              <w:numPr>
                <w:ilvl w:val="0"/>
                <w:numId w:val="8"/>
              </w:numPr>
              <w:overflowPunct w:val="0"/>
              <w:autoSpaceDE w:val="0"/>
              <w:autoSpaceDN w:val="0"/>
              <w:adjustRightInd w:val="0"/>
              <w:spacing w:after="120" w:line="276" w:lineRule="auto"/>
              <w:jc w:val="left"/>
              <w:textAlignment w:val="baseline"/>
              <w:rPr>
                <w:rFonts w:ascii="Times New Roman" w:hAnsi="Times New Roman" w:cs="Times New Roman"/>
                <w:sz w:val="22"/>
                <w:szCs w:val="24"/>
              </w:rPr>
            </w:pPr>
            <w:r w:rsidRPr="00FE444D">
              <w:rPr>
                <w:rFonts w:ascii="Times New Roman" w:hAnsi="Times New Roman" w:cs="Times New Roman"/>
                <w:sz w:val="22"/>
                <w:szCs w:val="24"/>
              </w:rPr>
              <w:t>FFS: How to select the M1/M2/M3 beam(s) or beam pair(s)</w:t>
            </w:r>
          </w:p>
          <w:p w14:paraId="13B93336" w14:textId="35734ACE" w:rsidR="00FE444D" w:rsidRPr="00FE444D" w:rsidRDefault="00FE444D" w:rsidP="00A245AE">
            <w:pPr>
              <w:pStyle w:val="aa"/>
              <w:numPr>
                <w:ilvl w:val="0"/>
                <w:numId w:val="8"/>
              </w:numPr>
              <w:overflowPunct w:val="0"/>
              <w:autoSpaceDE w:val="0"/>
              <w:autoSpaceDN w:val="0"/>
              <w:adjustRightInd w:val="0"/>
              <w:spacing w:before="60" w:after="120" w:line="276" w:lineRule="auto"/>
              <w:ind w:leftChars="0"/>
              <w:contextualSpacing/>
              <w:textAlignment w:val="baseline"/>
              <w:rPr>
                <w:b/>
                <w:i/>
                <w:strike/>
                <w:lang w:eastAsia="zh-CN"/>
              </w:rPr>
            </w:pPr>
            <w:r w:rsidRPr="00FE444D">
              <w:rPr>
                <w:rFonts w:ascii="Times New Roman" w:eastAsiaTheme="minorEastAsia" w:hAnsi="Times New Roman" w:cs="Times New Roman"/>
                <w:sz w:val="22"/>
                <w:lang w:val="en-US" w:eastAsia="zh-CN"/>
              </w:rPr>
              <w:t>Note: Overhead, UE complexity and power consumption should be considered for the above options</w:t>
            </w:r>
          </w:p>
        </w:tc>
      </w:tr>
    </w:tbl>
    <w:p w14:paraId="29F4B6C5" w14:textId="77777777" w:rsidR="000F213E" w:rsidRDefault="000F213E" w:rsidP="000F213E">
      <w:pPr>
        <w:rPr>
          <w:rFonts w:ascii="Times New Roman" w:hAnsi="Times New Roman" w:cs="Times New Roman"/>
          <w:b/>
          <w:bCs/>
          <w:sz w:val="22"/>
          <w:szCs w:val="24"/>
          <w:u w:val="single"/>
        </w:rPr>
      </w:pPr>
    </w:p>
    <w:p w14:paraId="48CC555D" w14:textId="20F50197" w:rsidR="005B2D06" w:rsidRPr="00F07ABA" w:rsidRDefault="005B2D06" w:rsidP="000F213E">
      <w:pPr>
        <w:rPr>
          <w:rFonts w:ascii="Times New Roman" w:hAnsi="Times New Roman" w:cs="Times New Roman"/>
          <w:sz w:val="22"/>
          <w:szCs w:val="24"/>
        </w:rPr>
      </w:pPr>
      <w:r w:rsidRPr="00F07ABA">
        <w:rPr>
          <w:rFonts w:ascii="Times New Roman" w:hAnsi="Times New Roman" w:cs="Times New Roman" w:hint="eastAsia"/>
          <w:sz w:val="22"/>
          <w:szCs w:val="24"/>
        </w:rPr>
        <w:t>A</w:t>
      </w:r>
      <w:r w:rsidRPr="00F07ABA">
        <w:rPr>
          <w:rFonts w:ascii="Times New Roman" w:hAnsi="Times New Roman" w:cs="Times New Roman"/>
          <w:sz w:val="22"/>
          <w:szCs w:val="24"/>
        </w:rPr>
        <w:t xml:space="preserve">s can be seen from the above agreement, UE needs to report L1-RSRP for both set A and set B to trigger </w:t>
      </w:r>
      <w:r w:rsidR="009D16B8" w:rsidRPr="00F07ABA">
        <w:rPr>
          <w:rFonts w:ascii="Times New Roman" w:hAnsi="Times New Roman" w:cs="Times New Roman"/>
          <w:sz w:val="22"/>
          <w:szCs w:val="24"/>
        </w:rPr>
        <w:t xml:space="preserve">model training, </w:t>
      </w:r>
      <w:r w:rsidR="00633BAC" w:rsidRPr="00F07ABA">
        <w:rPr>
          <w:rFonts w:ascii="Times New Roman" w:hAnsi="Times New Roman" w:cs="Times New Roman"/>
          <w:sz w:val="22"/>
          <w:szCs w:val="24"/>
        </w:rPr>
        <w:t>the size</w:t>
      </w:r>
      <w:r w:rsidR="007C4F73" w:rsidRPr="00F07ABA">
        <w:rPr>
          <w:rFonts w:ascii="Times New Roman" w:hAnsi="Times New Roman" w:cs="Times New Roman"/>
          <w:sz w:val="22"/>
          <w:szCs w:val="24"/>
        </w:rPr>
        <w:t xml:space="preserve"> for these beam sets </w:t>
      </w:r>
      <w:r w:rsidR="009F563F" w:rsidRPr="00F07ABA">
        <w:rPr>
          <w:rFonts w:ascii="Times New Roman" w:hAnsi="Times New Roman" w:cs="Times New Roman"/>
          <w:sz w:val="22"/>
          <w:szCs w:val="24"/>
        </w:rPr>
        <w:t>is</w:t>
      </w:r>
      <w:r w:rsidR="007C4F73" w:rsidRPr="00F07ABA">
        <w:rPr>
          <w:rFonts w:ascii="Times New Roman" w:hAnsi="Times New Roman" w:cs="Times New Roman"/>
          <w:sz w:val="22"/>
          <w:szCs w:val="24"/>
        </w:rPr>
        <w:t xml:space="preserve"> optional so different framework can be used</w:t>
      </w:r>
      <w:r w:rsidR="001C7D71" w:rsidRPr="00F07ABA">
        <w:rPr>
          <w:rFonts w:ascii="Times New Roman" w:hAnsi="Times New Roman" w:cs="Times New Roman"/>
          <w:sz w:val="22"/>
          <w:szCs w:val="24"/>
        </w:rPr>
        <w:t xml:space="preserve"> to generate training data for beam management. We have the following proposal:</w:t>
      </w:r>
    </w:p>
    <w:p w14:paraId="07669359" w14:textId="77777777" w:rsidR="001C7D71" w:rsidRPr="00F07ABA" w:rsidRDefault="001C7D71" w:rsidP="000F213E">
      <w:pPr>
        <w:rPr>
          <w:rFonts w:ascii="Times New Roman" w:hAnsi="Times New Roman" w:cs="Times New Roman"/>
          <w:sz w:val="22"/>
          <w:szCs w:val="24"/>
        </w:rPr>
      </w:pPr>
    </w:p>
    <w:p w14:paraId="066C795E" w14:textId="36F94328" w:rsidR="001C7D71" w:rsidRPr="00F07ABA" w:rsidRDefault="001C7D71" w:rsidP="000F213E">
      <w:pPr>
        <w:rPr>
          <w:rFonts w:ascii="Times New Roman" w:hAnsi="Times New Roman" w:cs="Times New Roman"/>
          <w:b/>
          <w:bCs/>
          <w:i/>
          <w:iCs/>
          <w:sz w:val="22"/>
          <w:szCs w:val="24"/>
        </w:rPr>
      </w:pPr>
      <w:r w:rsidRPr="00F07ABA">
        <w:rPr>
          <w:rFonts w:ascii="Times New Roman" w:hAnsi="Times New Roman" w:cs="Times New Roman" w:hint="eastAsia"/>
          <w:b/>
          <w:bCs/>
          <w:i/>
          <w:iCs/>
          <w:sz w:val="22"/>
          <w:szCs w:val="24"/>
        </w:rPr>
        <w:t>P</w:t>
      </w:r>
      <w:r w:rsidRPr="00F07ABA">
        <w:rPr>
          <w:rFonts w:ascii="Times New Roman" w:hAnsi="Times New Roman" w:cs="Times New Roman"/>
          <w:b/>
          <w:bCs/>
          <w:i/>
          <w:iCs/>
          <w:sz w:val="22"/>
          <w:szCs w:val="24"/>
        </w:rPr>
        <w:t xml:space="preserve">roposal </w:t>
      </w:r>
      <w:r w:rsidR="000413A3">
        <w:rPr>
          <w:rFonts w:ascii="Times New Roman" w:hAnsi="Times New Roman" w:cs="Times New Roman"/>
          <w:b/>
          <w:bCs/>
          <w:i/>
          <w:iCs/>
          <w:sz w:val="22"/>
          <w:szCs w:val="24"/>
        </w:rPr>
        <w:t>4</w:t>
      </w:r>
      <w:r w:rsidRPr="00F07ABA">
        <w:rPr>
          <w:rFonts w:ascii="Times New Roman" w:hAnsi="Times New Roman" w:cs="Times New Roman"/>
          <w:b/>
          <w:bCs/>
          <w:i/>
          <w:iCs/>
          <w:sz w:val="22"/>
          <w:szCs w:val="24"/>
        </w:rPr>
        <w:t xml:space="preserve"> For data collection of AI/ML beam management</w:t>
      </w:r>
      <w:r w:rsidR="00444610" w:rsidRPr="00F07ABA">
        <w:rPr>
          <w:rFonts w:ascii="Times New Roman" w:hAnsi="Times New Roman" w:cs="Times New Roman"/>
          <w:b/>
          <w:bCs/>
          <w:i/>
          <w:iCs/>
          <w:sz w:val="22"/>
          <w:szCs w:val="24"/>
        </w:rPr>
        <w:t xml:space="preserve"> model training</w:t>
      </w:r>
      <w:r w:rsidR="002F0A40" w:rsidRPr="00F07ABA">
        <w:rPr>
          <w:rFonts w:ascii="Times New Roman" w:hAnsi="Times New Roman" w:cs="Times New Roman"/>
          <w:b/>
          <w:bCs/>
          <w:i/>
          <w:iCs/>
          <w:sz w:val="22"/>
          <w:szCs w:val="24"/>
        </w:rPr>
        <w:t xml:space="preserve">, </w:t>
      </w:r>
      <w:r w:rsidR="00B368CD" w:rsidRPr="00F07ABA">
        <w:rPr>
          <w:rFonts w:ascii="Times New Roman" w:hAnsi="Times New Roman" w:cs="Times New Roman"/>
          <w:b/>
          <w:bCs/>
          <w:i/>
          <w:iCs/>
          <w:sz w:val="22"/>
          <w:szCs w:val="24"/>
        </w:rPr>
        <w:t xml:space="preserve">SON/MDT, L3 measurement and UAI </w:t>
      </w:r>
      <w:r w:rsidR="00444610" w:rsidRPr="00F07ABA">
        <w:rPr>
          <w:rFonts w:ascii="Times New Roman" w:hAnsi="Times New Roman" w:cs="Times New Roman"/>
          <w:b/>
          <w:bCs/>
          <w:i/>
          <w:iCs/>
          <w:sz w:val="22"/>
          <w:szCs w:val="24"/>
        </w:rPr>
        <w:t xml:space="preserve">are potential candidates for different </w:t>
      </w:r>
      <w:r w:rsidR="00A4701B" w:rsidRPr="00F07ABA">
        <w:rPr>
          <w:rFonts w:ascii="Times New Roman" w:hAnsi="Times New Roman" w:cs="Times New Roman"/>
          <w:b/>
          <w:bCs/>
          <w:i/>
          <w:iCs/>
          <w:sz w:val="22"/>
          <w:szCs w:val="24"/>
        </w:rPr>
        <w:t>beam set reporting options.</w:t>
      </w:r>
    </w:p>
    <w:p w14:paraId="502BD2C3" w14:textId="77777777" w:rsidR="00F07ABA" w:rsidRDefault="00F07ABA" w:rsidP="000F213E">
      <w:pPr>
        <w:rPr>
          <w:rFonts w:ascii="Times New Roman" w:hAnsi="Times New Roman" w:cs="Times New Roman"/>
          <w:b/>
          <w:bCs/>
          <w:sz w:val="22"/>
          <w:szCs w:val="24"/>
          <w:u w:val="single"/>
        </w:rPr>
      </w:pPr>
    </w:p>
    <w:p w14:paraId="2C147B29" w14:textId="77777777" w:rsidR="000F213E" w:rsidRDefault="000F213E" w:rsidP="000F213E">
      <w:pPr>
        <w:rPr>
          <w:rFonts w:ascii="Times New Roman" w:hAnsi="Times New Roman" w:cs="Times New Roman"/>
          <w:b/>
          <w:bCs/>
          <w:sz w:val="22"/>
          <w:szCs w:val="24"/>
          <w:u w:val="single"/>
        </w:rPr>
      </w:pPr>
      <w:r>
        <w:rPr>
          <w:rFonts w:ascii="Times New Roman" w:hAnsi="Times New Roman" w:cs="Times New Roman"/>
          <w:b/>
          <w:bCs/>
          <w:sz w:val="22"/>
          <w:szCs w:val="24"/>
          <w:u w:val="single"/>
        </w:rPr>
        <w:t>Positioning Accuracy Enhancement</w:t>
      </w:r>
    </w:p>
    <w:p w14:paraId="14A61E87" w14:textId="576A1DDE" w:rsidR="000F213E" w:rsidRDefault="00347BA3" w:rsidP="009E473B">
      <w:pPr>
        <w:rPr>
          <w:rFonts w:ascii="Times New Roman" w:hAnsi="Times New Roman" w:cs="Times New Roman"/>
          <w:sz w:val="22"/>
          <w:szCs w:val="24"/>
        </w:rPr>
      </w:pPr>
      <w:r>
        <w:rPr>
          <w:rFonts w:ascii="Times New Roman" w:hAnsi="Times New Roman" w:cs="Times New Roman"/>
          <w:sz w:val="22"/>
          <w:szCs w:val="24"/>
        </w:rPr>
        <w:t xml:space="preserve">The offline training can be </w:t>
      </w:r>
      <w:r w:rsidR="00574447">
        <w:rPr>
          <w:rFonts w:ascii="Times New Roman" w:hAnsi="Times New Roman" w:cs="Times New Roman"/>
          <w:sz w:val="22"/>
          <w:szCs w:val="24"/>
        </w:rPr>
        <w:t xml:space="preserve">deployed in gNB, LMF or OAM, </w:t>
      </w:r>
      <w:r w:rsidR="00A64496">
        <w:rPr>
          <w:rFonts w:ascii="Times New Roman" w:hAnsi="Times New Roman" w:cs="Times New Roman"/>
          <w:sz w:val="22"/>
          <w:szCs w:val="24"/>
        </w:rPr>
        <w:t xml:space="preserve">however, there are several limitations for </w:t>
      </w:r>
      <w:r w:rsidR="00932641">
        <w:rPr>
          <w:rFonts w:ascii="Times New Roman" w:hAnsi="Times New Roman" w:cs="Times New Roman"/>
          <w:sz w:val="22"/>
          <w:szCs w:val="24"/>
        </w:rPr>
        <w:t>gNB to collect data for positioning use case. First, gNB is not permitted to obtain UE locations due to security and privacy issues</w:t>
      </w:r>
      <w:r w:rsidR="00AB0E2B">
        <w:rPr>
          <w:rFonts w:ascii="Times New Roman" w:hAnsi="Times New Roman" w:cs="Times New Roman"/>
          <w:sz w:val="22"/>
          <w:szCs w:val="24"/>
        </w:rPr>
        <w:t>; Second, for positioning AI/ML models, data from multiple gNB/UE pairs are inevitable</w:t>
      </w:r>
      <w:r w:rsidR="0070504D">
        <w:rPr>
          <w:rFonts w:ascii="Times New Roman" w:hAnsi="Times New Roman" w:cs="Times New Roman"/>
          <w:sz w:val="22"/>
          <w:szCs w:val="24"/>
        </w:rPr>
        <w:t xml:space="preserve">, if one gNB is designated for </w:t>
      </w:r>
      <w:r w:rsidR="004B7B81">
        <w:rPr>
          <w:rFonts w:ascii="Times New Roman" w:hAnsi="Times New Roman" w:cs="Times New Roman"/>
          <w:sz w:val="22"/>
          <w:szCs w:val="24"/>
        </w:rPr>
        <w:t xml:space="preserve">model training, then </w:t>
      </w:r>
      <w:r w:rsidR="004611DB">
        <w:rPr>
          <w:rFonts w:ascii="Times New Roman" w:hAnsi="Times New Roman" w:cs="Times New Roman"/>
          <w:sz w:val="22"/>
          <w:szCs w:val="24"/>
        </w:rPr>
        <w:t xml:space="preserve">large data transmission among gNBs is necessary. </w:t>
      </w:r>
      <w:r w:rsidR="005B2BE7">
        <w:rPr>
          <w:rFonts w:ascii="Times New Roman" w:hAnsi="Times New Roman" w:cs="Times New Roman"/>
          <w:sz w:val="22"/>
          <w:szCs w:val="24"/>
        </w:rPr>
        <w:t>On the other hand, if LMF or OAM</w:t>
      </w:r>
      <w:r w:rsidR="00844520">
        <w:rPr>
          <w:rFonts w:ascii="Times New Roman" w:hAnsi="Times New Roman" w:cs="Times New Roman"/>
          <w:sz w:val="22"/>
          <w:szCs w:val="24"/>
        </w:rPr>
        <w:t xml:space="preserve"> is used for model training, the </w:t>
      </w:r>
      <w:r w:rsidR="00551559">
        <w:rPr>
          <w:rFonts w:ascii="Times New Roman" w:hAnsi="Times New Roman" w:cs="Times New Roman"/>
          <w:sz w:val="22"/>
          <w:szCs w:val="24"/>
        </w:rPr>
        <w:t xml:space="preserve">above-mentioned </w:t>
      </w:r>
      <w:r w:rsidR="00D40B26">
        <w:rPr>
          <w:rFonts w:ascii="Times New Roman" w:hAnsi="Times New Roman" w:cs="Times New Roman"/>
          <w:sz w:val="22"/>
          <w:szCs w:val="24"/>
        </w:rPr>
        <w:t>drawbacks can be avoided effectively.</w:t>
      </w:r>
    </w:p>
    <w:p w14:paraId="7025370B" w14:textId="77777777" w:rsidR="00D40B26" w:rsidRDefault="00D40B26" w:rsidP="009E473B">
      <w:pPr>
        <w:rPr>
          <w:rFonts w:ascii="Times New Roman" w:hAnsi="Times New Roman" w:cs="Times New Roman"/>
          <w:sz w:val="22"/>
          <w:szCs w:val="24"/>
        </w:rPr>
      </w:pPr>
    </w:p>
    <w:p w14:paraId="2C9BAABD" w14:textId="16685580" w:rsidR="00D40B26" w:rsidRPr="00D17280" w:rsidRDefault="00D40B26" w:rsidP="2886D53D">
      <w:pPr>
        <w:rPr>
          <w:rFonts w:ascii="Times New Roman" w:hAnsi="Times New Roman" w:cs="Times New Roman"/>
          <w:b/>
          <w:bCs/>
          <w:i/>
          <w:iCs/>
          <w:sz w:val="22"/>
        </w:rPr>
      </w:pPr>
      <w:r w:rsidRPr="2886D53D">
        <w:rPr>
          <w:rFonts w:ascii="Times New Roman" w:hAnsi="Times New Roman" w:cs="Times New Roman"/>
          <w:b/>
          <w:bCs/>
          <w:i/>
          <w:iCs/>
          <w:sz w:val="22"/>
        </w:rPr>
        <w:t xml:space="preserve">Proposal </w:t>
      </w:r>
      <w:r w:rsidR="000413A3" w:rsidRPr="2886D53D">
        <w:rPr>
          <w:rFonts w:ascii="Times New Roman" w:hAnsi="Times New Roman" w:cs="Times New Roman"/>
          <w:b/>
          <w:bCs/>
          <w:i/>
          <w:iCs/>
          <w:sz w:val="22"/>
        </w:rPr>
        <w:t>5</w:t>
      </w:r>
      <w:r w:rsidRPr="2886D53D">
        <w:rPr>
          <w:rFonts w:ascii="Times New Roman" w:hAnsi="Times New Roman" w:cs="Times New Roman"/>
          <w:b/>
          <w:bCs/>
          <w:i/>
          <w:iCs/>
          <w:sz w:val="22"/>
        </w:rPr>
        <w:t xml:space="preserve"> </w:t>
      </w:r>
      <w:r w:rsidR="00B51DFC">
        <w:rPr>
          <w:rFonts w:ascii="Times New Roman" w:hAnsi="Times New Roman" w:cs="Times New Roman"/>
          <w:b/>
          <w:bCs/>
          <w:i/>
          <w:iCs/>
          <w:sz w:val="22"/>
        </w:rPr>
        <w:t>T</w:t>
      </w:r>
      <w:r w:rsidR="000F0113" w:rsidRPr="2886D53D">
        <w:rPr>
          <w:rFonts w:ascii="Times New Roman" w:hAnsi="Times New Roman" w:cs="Times New Roman"/>
          <w:b/>
          <w:bCs/>
          <w:i/>
          <w:iCs/>
          <w:sz w:val="22"/>
        </w:rPr>
        <w:t xml:space="preserve">he collected data termination for AI/ML positioning </w:t>
      </w:r>
      <w:r w:rsidR="000E6100" w:rsidRPr="2886D53D">
        <w:rPr>
          <w:rFonts w:ascii="Times New Roman" w:hAnsi="Times New Roman" w:cs="Times New Roman"/>
          <w:b/>
          <w:bCs/>
          <w:i/>
          <w:iCs/>
          <w:sz w:val="22"/>
        </w:rPr>
        <w:t>model training are OAM or LMF.</w:t>
      </w:r>
    </w:p>
    <w:p w14:paraId="6AFDFB4E" w14:textId="77777777" w:rsidR="000E6100" w:rsidRDefault="000E6100" w:rsidP="009E473B">
      <w:pPr>
        <w:rPr>
          <w:rFonts w:ascii="Times New Roman" w:hAnsi="Times New Roman" w:cs="Times New Roman"/>
          <w:sz w:val="22"/>
          <w:szCs w:val="24"/>
        </w:rPr>
      </w:pPr>
    </w:p>
    <w:p w14:paraId="6509AD6E" w14:textId="16FEF9A2" w:rsidR="000E6100" w:rsidRDefault="000E6100" w:rsidP="009E473B">
      <w:pPr>
        <w:rPr>
          <w:rFonts w:ascii="Times New Roman" w:hAnsi="Times New Roman" w:cs="Times New Roman"/>
          <w:sz w:val="22"/>
        </w:rPr>
      </w:pPr>
      <w:r w:rsidRPr="2886D53D">
        <w:rPr>
          <w:rFonts w:ascii="Times New Roman" w:hAnsi="Times New Roman" w:cs="Times New Roman"/>
          <w:sz w:val="22"/>
        </w:rPr>
        <w:t xml:space="preserve">As summarized in [1], the preferred </w:t>
      </w:r>
      <w:r w:rsidR="0019029A" w:rsidRPr="2886D53D">
        <w:rPr>
          <w:rFonts w:ascii="Times New Roman" w:hAnsi="Times New Roman" w:cs="Times New Roman"/>
          <w:sz w:val="22"/>
        </w:rPr>
        <w:t>data collection framework for OAM-terminated model training can be</w:t>
      </w:r>
      <w:r w:rsidR="003721A1" w:rsidRPr="2886D53D">
        <w:rPr>
          <w:rFonts w:ascii="Times New Roman" w:hAnsi="Times New Roman" w:cs="Times New Roman"/>
          <w:sz w:val="22"/>
        </w:rPr>
        <w:t xml:space="preserve"> </w:t>
      </w:r>
      <w:r w:rsidR="0019029A" w:rsidRPr="2886D53D">
        <w:rPr>
          <w:rFonts w:ascii="Times New Roman" w:hAnsi="Times New Roman" w:cs="Times New Roman"/>
          <w:sz w:val="22"/>
        </w:rPr>
        <w:t>MDT, and for the LMF-terminated model training can be LPP.</w:t>
      </w:r>
      <w:r w:rsidR="00C46041" w:rsidRPr="2886D53D">
        <w:rPr>
          <w:rFonts w:ascii="Times New Roman" w:hAnsi="Times New Roman" w:cs="Times New Roman"/>
          <w:sz w:val="22"/>
        </w:rPr>
        <w:t xml:space="preserve"> </w:t>
      </w:r>
      <w:r w:rsidR="00330318" w:rsidRPr="2886D53D">
        <w:rPr>
          <w:rFonts w:ascii="Times New Roman" w:hAnsi="Times New Roman" w:cs="Times New Roman"/>
          <w:sz w:val="22"/>
        </w:rPr>
        <w:t xml:space="preserve">Besides, logged MDT can be used to collect RSRP and UE locations in </w:t>
      </w:r>
      <w:r w:rsidR="0077629B" w:rsidRPr="2886D53D">
        <w:rPr>
          <w:rFonts w:ascii="Times New Roman" w:hAnsi="Times New Roman" w:cs="Times New Roman"/>
          <w:sz w:val="22"/>
        </w:rPr>
        <w:t xml:space="preserve">RRC IDLE/INACTIVE states so some assistance information can be collected </w:t>
      </w:r>
      <w:r w:rsidR="00F92115" w:rsidRPr="2886D53D">
        <w:rPr>
          <w:rFonts w:ascii="Times New Roman" w:hAnsi="Times New Roman" w:cs="Times New Roman"/>
          <w:sz w:val="22"/>
        </w:rPr>
        <w:t>by logged MDT for model training.</w:t>
      </w:r>
    </w:p>
    <w:p w14:paraId="089AFF79" w14:textId="77777777" w:rsidR="00C46041" w:rsidRDefault="00C46041" w:rsidP="009E473B">
      <w:pPr>
        <w:rPr>
          <w:rFonts w:ascii="Times New Roman" w:hAnsi="Times New Roman" w:cs="Times New Roman"/>
          <w:sz w:val="22"/>
          <w:szCs w:val="24"/>
        </w:rPr>
      </w:pPr>
    </w:p>
    <w:p w14:paraId="7B1D5DE5" w14:textId="353CB63E" w:rsidR="00C46041" w:rsidRPr="00D17280" w:rsidRDefault="00C46041" w:rsidP="009E473B">
      <w:pPr>
        <w:rPr>
          <w:rFonts w:ascii="Times New Roman" w:hAnsi="Times New Roman" w:cs="Times New Roman"/>
          <w:b/>
          <w:bCs/>
          <w:i/>
          <w:iCs/>
          <w:sz w:val="22"/>
          <w:szCs w:val="24"/>
        </w:rPr>
      </w:pPr>
      <w:r w:rsidRPr="00D17280">
        <w:rPr>
          <w:rFonts w:ascii="Times New Roman" w:hAnsi="Times New Roman" w:cs="Times New Roman" w:hint="eastAsia"/>
          <w:b/>
          <w:bCs/>
          <w:i/>
          <w:iCs/>
          <w:sz w:val="22"/>
          <w:szCs w:val="24"/>
        </w:rPr>
        <w:t>P</w:t>
      </w:r>
      <w:r w:rsidRPr="00D17280">
        <w:rPr>
          <w:rFonts w:ascii="Times New Roman" w:hAnsi="Times New Roman" w:cs="Times New Roman"/>
          <w:b/>
          <w:bCs/>
          <w:i/>
          <w:iCs/>
          <w:sz w:val="22"/>
          <w:szCs w:val="24"/>
        </w:rPr>
        <w:t xml:space="preserve">roposal </w:t>
      </w:r>
      <w:r w:rsidR="000413A3">
        <w:rPr>
          <w:rFonts w:ascii="Times New Roman" w:hAnsi="Times New Roman" w:cs="Times New Roman"/>
          <w:b/>
          <w:bCs/>
          <w:i/>
          <w:iCs/>
          <w:sz w:val="22"/>
          <w:szCs w:val="24"/>
        </w:rPr>
        <w:t>6</w:t>
      </w:r>
      <w:r w:rsidRPr="00D17280">
        <w:rPr>
          <w:rFonts w:ascii="Times New Roman" w:hAnsi="Times New Roman" w:cs="Times New Roman"/>
          <w:b/>
          <w:bCs/>
          <w:i/>
          <w:iCs/>
          <w:sz w:val="22"/>
          <w:szCs w:val="24"/>
        </w:rPr>
        <w:t xml:space="preserve"> </w:t>
      </w:r>
      <w:r w:rsidR="007F54FB" w:rsidRPr="00D17280">
        <w:rPr>
          <w:rFonts w:ascii="Times New Roman" w:hAnsi="Times New Roman" w:cs="Times New Roman"/>
          <w:b/>
          <w:bCs/>
          <w:i/>
          <w:iCs/>
          <w:sz w:val="22"/>
          <w:szCs w:val="24"/>
        </w:rPr>
        <w:t>The preferred data collection frameworks for AI/ML positioning model training are listed below:</w:t>
      </w:r>
    </w:p>
    <w:p w14:paraId="27739309" w14:textId="052A353A" w:rsidR="007F54FB" w:rsidRPr="00D17280" w:rsidRDefault="007F54FB" w:rsidP="00A245AE">
      <w:pPr>
        <w:pStyle w:val="aa"/>
        <w:numPr>
          <w:ilvl w:val="0"/>
          <w:numId w:val="4"/>
        </w:numPr>
        <w:ind w:leftChars="0"/>
        <w:rPr>
          <w:rFonts w:ascii="Times New Roman" w:hAnsi="Times New Roman" w:cs="Times New Roman"/>
          <w:b/>
          <w:bCs/>
          <w:i/>
          <w:iCs/>
          <w:sz w:val="22"/>
        </w:rPr>
      </w:pPr>
      <w:r w:rsidRPr="00D17280">
        <w:rPr>
          <w:rFonts w:ascii="Times New Roman" w:hAnsi="Times New Roman" w:cs="Times New Roman"/>
          <w:b/>
          <w:bCs/>
          <w:i/>
          <w:iCs/>
          <w:sz w:val="22"/>
        </w:rPr>
        <w:t xml:space="preserve">MDT for </w:t>
      </w:r>
      <w:r w:rsidR="00852DE6" w:rsidRPr="00D17280">
        <w:rPr>
          <w:rFonts w:ascii="Times New Roman" w:hAnsi="Times New Roman" w:cs="Times New Roman"/>
          <w:b/>
          <w:bCs/>
          <w:i/>
          <w:iCs/>
          <w:sz w:val="22"/>
        </w:rPr>
        <w:t>OAM-termi</w:t>
      </w:r>
      <w:r w:rsidR="00CE1BD8" w:rsidRPr="00D17280">
        <w:rPr>
          <w:rFonts w:ascii="Times New Roman" w:hAnsi="Times New Roman" w:cs="Times New Roman"/>
          <w:b/>
          <w:bCs/>
          <w:i/>
          <w:iCs/>
          <w:sz w:val="22"/>
        </w:rPr>
        <w:t>nated model training</w:t>
      </w:r>
      <w:r w:rsidR="00F92115">
        <w:rPr>
          <w:rFonts w:ascii="Times New Roman" w:hAnsi="Times New Roman" w:cs="Times New Roman"/>
          <w:b/>
          <w:bCs/>
          <w:i/>
          <w:iCs/>
          <w:sz w:val="22"/>
        </w:rPr>
        <w:t xml:space="preserve">, logged MDT can be used to collect assistance information </w:t>
      </w:r>
      <w:r w:rsidR="009B39CF">
        <w:rPr>
          <w:rFonts w:ascii="Times New Roman" w:hAnsi="Times New Roman" w:cs="Times New Roman"/>
          <w:b/>
          <w:bCs/>
          <w:i/>
          <w:iCs/>
          <w:sz w:val="22"/>
        </w:rPr>
        <w:t>in RRC Idle/Inactive states.</w:t>
      </w:r>
    </w:p>
    <w:p w14:paraId="2D54076D" w14:textId="62E2F850" w:rsidR="00CE1BD8" w:rsidRPr="00D17280" w:rsidRDefault="00CE1BD8" w:rsidP="00A245AE">
      <w:pPr>
        <w:pStyle w:val="aa"/>
        <w:numPr>
          <w:ilvl w:val="0"/>
          <w:numId w:val="4"/>
        </w:numPr>
        <w:ind w:leftChars="0"/>
        <w:rPr>
          <w:rFonts w:ascii="Times New Roman" w:hAnsi="Times New Roman" w:cs="Times New Roman"/>
          <w:b/>
          <w:bCs/>
          <w:i/>
          <w:iCs/>
          <w:sz w:val="22"/>
          <w:lang w:val="en-US"/>
        </w:rPr>
      </w:pPr>
      <w:r w:rsidRPr="00D17280">
        <w:rPr>
          <w:rFonts w:ascii="Times New Roman" w:hAnsi="Times New Roman" w:cs="Times New Roman" w:hint="eastAsia"/>
          <w:b/>
          <w:bCs/>
          <w:i/>
          <w:iCs/>
          <w:sz w:val="22"/>
        </w:rPr>
        <w:t>L</w:t>
      </w:r>
      <w:r w:rsidRPr="00D17280">
        <w:rPr>
          <w:rFonts w:ascii="Times New Roman" w:hAnsi="Times New Roman" w:cs="Times New Roman"/>
          <w:b/>
          <w:bCs/>
          <w:i/>
          <w:iCs/>
          <w:sz w:val="22"/>
        </w:rPr>
        <w:t xml:space="preserve">PP for </w:t>
      </w:r>
      <w:r w:rsidR="00D17280" w:rsidRPr="00D17280">
        <w:rPr>
          <w:rFonts w:ascii="Times New Roman" w:hAnsi="Times New Roman" w:cs="Times New Roman"/>
          <w:b/>
          <w:bCs/>
          <w:i/>
          <w:iCs/>
          <w:sz w:val="22"/>
        </w:rPr>
        <w:t>LMF-terminated model training.</w:t>
      </w:r>
    </w:p>
    <w:p w14:paraId="3B6BFF6A" w14:textId="1691CB90" w:rsidR="00D17280" w:rsidRPr="00D17280" w:rsidRDefault="00D17280" w:rsidP="00D17280">
      <w:pPr>
        <w:rPr>
          <w:rFonts w:ascii="Times New Roman" w:hAnsi="Times New Roman" w:cs="Times New Roman"/>
          <w:b/>
          <w:bCs/>
          <w:i/>
          <w:iCs/>
          <w:sz w:val="22"/>
        </w:rPr>
      </w:pPr>
    </w:p>
    <w:p w14:paraId="1678103C" w14:textId="6EBC39C0" w:rsidR="00802767" w:rsidRPr="00B55484" w:rsidRDefault="00802767" w:rsidP="00F53BC9">
      <w:pPr>
        <w:pStyle w:val="2"/>
        <w:rPr>
          <w:lang w:val="en-GB"/>
        </w:rPr>
      </w:pPr>
      <w:r w:rsidRPr="00B55484">
        <w:rPr>
          <w:lang w:val="en-GB"/>
        </w:rPr>
        <w:t>2.</w:t>
      </w:r>
      <w:r w:rsidR="00F53BC9">
        <w:rPr>
          <w:lang w:val="en-GB"/>
        </w:rPr>
        <w:t>2</w:t>
      </w:r>
      <w:r w:rsidRPr="00B55484">
        <w:rPr>
          <w:lang w:val="en-GB"/>
        </w:rPr>
        <w:t xml:space="preserve"> </w:t>
      </w:r>
      <w:r w:rsidR="002C0CDC" w:rsidRPr="00B55484">
        <w:rPr>
          <w:lang w:val="en-GB"/>
        </w:rPr>
        <w:t xml:space="preserve">Data collection for model </w:t>
      </w:r>
      <w:r w:rsidR="009E473B" w:rsidRPr="00B55484">
        <w:rPr>
          <w:lang w:val="en-GB"/>
        </w:rPr>
        <w:t>inference</w:t>
      </w:r>
    </w:p>
    <w:p w14:paraId="3CA41A5F" w14:textId="6E2E0A60" w:rsidR="002B0343" w:rsidRPr="00017537" w:rsidRDefault="00F25765" w:rsidP="002B0343">
      <w:pPr>
        <w:rPr>
          <w:rFonts w:ascii="Times New Roman" w:hAnsi="Times New Roman" w:cs="Times New Roman"/>
          <w:b/>
          <w:bCs/>
          <w:sz w:val="22"/>
          <w:szCs w:val="24"/>
          <w:u w:val="single"/>
        </w:rPr>
      </w:pPr>
      <w:r w:rsidRPr="00017537">
        <w:rPr>
          <w:rFonts w:ascii="Times New Roman" w:hAnsi="Times New Roman" w:cs="Times New Roman"/>
          <w:b/>
          <w:bCs/>
          <w:sz w:val="22"/>
          <w:szCs w:val="24"/>
          <w:u w:val="single"/>
        </w:rPr>
        <w:t>General Aspect</w:t>
      </w:r>
    </w:p>
    <w:p w14:paraId="7A5C40A9" w14:textId="597CD62B" w:rsidR="00F25765" w:rsidRDefault="000B11C1" w:rsidP="002B0343">
      <w:pPr>
        <w:rPr>
          <w:rFonts w:ascii="Times New Roman" w:hAnsi="Times New Roman" w:cs="Times New Roman"/>
          <w:sz w:val="22"/>
          <w:szCs w:val="24"/>
        </w:rPr>
      </w:pPr>
      <w:r w:rsidRPr="00767026">
        <w:rPr>
          <w:rFonts w:ascii="Times New Roman" w:hAnsi="Times New Roman" w:cs="Times New Roman"/>
          <w:sz w:val="22"/>
          <w:szCs w:val="24"/>
        </w:rPr>
        <w:t xml:space="preserve">Model inference is to deduce the final output of the current application, </w:t>
      </w:r>
      <w:r w:rsidR="000A33F0" w:rsidRPr="00767026">
        <w:rPr>
          <w:rFonts w:ascii="Times New Roman" w:hAnsi="Times New Roman" w:cs="Times New Roman"/>
          <w:sz w:val="22"/>
          <w:szCs w:val="24"/>
        </w:rPr>
        <w:t>and we have the following observations:</w:t>
      </w:r>
    </w:p>
    <w:p w14:paraId="5A63789A" w14:textId="77777777" w:rsidR="00767026" w:rsidRPr="00767026" w:rsidRDefault="00767026" w:rsidP="002B0343">
      <w:pPr>
        <w:rPr>
          <w:rFonts w:ascii="Times New Roman" w:hAnsi="Times New Roman" w:cs="Times New Roman"/>
          <w:b/>
          <w:bCs/>
          <w:i/>
          <w:iCs/>
          <w:sz w:val="22"/>
          <w:szCs w:val="24"/>
        </w:rPr>
      </w:pPr>
    </w:p>
    <w:p w14:paraId="692D1888" w14:textId="07BC2AED" w:rsidR="000A33F0" w:rsidRPr="00767026" w:rsidRDefault="00C04F85" w:rsidP="002B0343">
      <w:pPr>
        <w:rPr>
          <w:rFonts w:ascii="Times New Roman" w:hAnsi="Times New Roman" w:cs="Times New Roman"/>
          <w:b/>
          <w:bCs/>
          <w:i/>
          <w:iCs/>
          <w:sz w:val="22"/>
          <w:szCs w:val="24"/>
        </w:rPr>
      </w:pPr>
      <w:r w:rsidRPr="00767026">
        <w:rPr>
          <w:rFonts w:ascii="Times New Roman" w:hAnsi="Times New Roman" w:cs="Times New Roman"/>
          <w:b/>
          <w:bCs/>
          <w:i/>
          <w:iCs/>
          <w:sz w:val="22"/>
          <w:szCs w:val="24"/>
        </w:rPr>
        <w:t xml:space="preserve">Observation 3 The data collection for model inference must be real-time with </w:t>
      </w:r>
      <w:r w:rsidR="004E329A" w:rsidRPr="00767026">
        <w:rPr>
          <w:rFonts w:ascii="Times New Roman" w:hAnsi="Times New Roman" w:cs="Times New Roman"/>
          <w:b/>
          <w:bCs/>
          <w:i/>
          <w:iCs/>
          <w:sz w:val="22"/>
          <w:szCs w:val="24"/>
        </w:rPr>
        <w:t>rigid latency requirement.</w:t>
      </w:r>
    </w:p>
    <w:p w14:paraId="78A3C1A8" w14:textId="6802B5B5" w:rsidR="004E329A" w:rsidRDefault="004E329A" w:rsidP="002B0343">
      <w:pPr>
        <w:rPr>
          <w:rFonts w:ascii="Times New Roman" w:hAnsi="Times New Roman" w:cs="Times New Roman"/>
          <w:b/>
          <w:bCs/>
          <w:i/>
          <w:iCs/>
          <w:sz w:val="22"/>
          <w:szCs w:val="24"/>
        </w:rPr>
      </w:pPr>
      <w:r w:rsidRPr="00767026">
        <w:rPr>
          <w:rFonts w:ascii="Times New Roman" w:hAnsi="Times New Roman" w:cs="Times New Roman" w:hint="eastAsia"/>
          <w:b/>
          <w:bCs/>
          <w:i/>
          <w:iCs/>
          <w:sz w:val="22"/>
          <w:szCs w:val="24"/>
        </w:rPr>
        <w:t>O</w:t>
      </w:r>
      <w:r w:rsidRPr="00767026">
        <w:rPr>
          <w:rFonts w:ascii="Times New Roman" w:hAnsi="Times New Roman" w:cs="Times New Roman"/>
          <w:b/>
          <w:bCs/>
          <w:i/>
          <w:iCs/>
          <w:sz w:val="22"/>
          <w:szCs w:val="24"/>
        </w:rPr>
        <w:t xml:space="preserve">bservation 4 </w:t>
      </w:r>
      <w:r w:rsidR="00CF6B26" w:rsidRPr="00767026">
        <w:rPr>
          <w:rFonts w:ascii="Times New Roman" w:hAnsi="Times New Roman" w:cs="Times New Roman"/>
          <w:b/>
          <w:bCs/>
          <w:i/>
          <w:iCs/>
          <w:sz w:val="22"/>
          <w:szCs w:val="24"/>
        </w:rPr>
        <w:t xml:space="preserve">The data </w:t>
      </w:r>
      <w:r w:rsidR="00B528E5" w:rsidRPr="00767026">
        <w:rPr>
          <w:rFonts w:ascii="Times New Roman" w:hAnsi="Times New Roman" w:cs="Times New Roman"/>
          <w:b/>
          <w:bCs/>
          <w:i/>
          <w:iCs/>
          <w:sz w:val="22"/>
          <w:szCs w:val="24"/>
        </w:rPr>
        <w:t>quantity requirement is much smaller compared to model training.</w:t>
      </w:r>
    </w:p>
    <w:p w14:paraId="75067740" w14:textId="18FAC7E0" w:rsidR="000C72A0" w:rsidRDefault="000C72A0" w:rsidP="002B0343">
      <w:pPr>
        <w:rPr>
          <w:rFonts w:ascii="Times New Roman" w:hAnsi="Times New Roman" w:cs="Times New Roman"/>
          <w:b/>
          <w:bCs/>
          <w:i/>
          <w:iCs/>
          <w:sz w:val="22"/>
          <w:szCs w:val="24"/>
        </w:rPr>
      </w:pPr>
      <w:r>
        <w:rPr>
          <w:rFonts w:ascii="Times New Roman" w:hAnsi="Times New Roman" w:cs="Times New Roman"/>
          <w:b/>
          <w:bCs/>
          <w:i/>
          <w:iCs/>
          <w:sz w:val="22"/>
          <w:szCs w:val="24"/>
        </w:rPr>
        <w:t>Observation 5 Model inference can only collect data from UE in RRC_Connected status.</w:t>
      </w:r>
    </w:p>
    <w:p w14:paraId="59D70CC8" w14:textId="77777777" w:rsidR="00E224FE" w:rsidRDefault="00E224FE" w:rsidP="002B0343">
      <w:pPr>
        <w:rPr>
          <w:rFonts w:ascii="Times New Roman" w:hAnsi="Times New Roman" w:cs="Times New Roman"/>
          <w:b/>
          <w:bCs/>
          <w:i/>
          <w:iCs/>
          <w:sz w:val="22"/>
          <w:szCs w:val="24"/>
        </w:rPr>
      </w:pPr>
    </w:p>
    <w:p w14:paraId="4AC3BDCB" w14:textId="20B9C1C4" w:rsidR="00E224FE" w:rsidRDefault="002D2EA2" w:rsidP="00E224FE">
      <w:pPr>
        <w:rPr>
          <w:rFonts w:ascii="Times New Roman" w:hAnsi="Times New Roman" w:cs="Times New Roman"/>
          <w:b/>
          <w:bCs/>
          <w:sz w:val="22"/>
          <w:szCs w:val="24"/>
          <w:u w:val="single"/>
        </w:rPr>
      </w:pPr>
      <w:r>
        <w:rPr>
          <w:rFonts w:ascii="Times New Roman" w:hAnsi="Times New Roman" w:cs="Times New Roman"/>
          <w:b/>
          <w:bCs/>
          <w:sz w:val="22"/>
          <w:szCs w:val="24"/>
          <w:u w:val="single"/>
        </w:rPr>
        <w:t>CSI Feedback</w:t>
      </w:r>
    </w:p>
    <w:p w14:paraId="27712500" w14:textId="77777777" w:rsidR="00270C38" w:rsidRDefault="00270C38" w:rsidP="00E224FE">
      <w:pPr>
        <w:rPr>
          <w:rFonts w:ascii="Times New Roman" w:hAnsi="Times New Roman" w:cs="Times New Roman"/>
          <w:b/>
          <w:bCs/>
          <w:sz w:val="22"/>
          <w:szCs w:val="24"/>
          <w:u w:val="single"/>
        </w:rPr>
      </w:pPr>
    </w:p>
    <w:p w14:paraId="703DE268" w14:textId="5689958F" w:rsidR="00270C38" w:rsidRPr="00D32485" w:rsidRDefault="0068365B" w:rsidP="00E224FE">
      <w:pPr>
        <w:rPr>
          <w:rFonts w:ascii="Times New Roman" w:hAnsi="Times New Roman" w:cs="Times New Roman"/>
          <w:sz w:val="22"/>
          <w:szCs w:val="21"/>
        </w:rPr>
      </w:pPr>
      <w:r w:rsidRPr="00D32485">
        <w:rPr>
          <w:rFonts w:ascii="Times New Roman" w:hAnsi="Times New Roman" w:cs="Times New Roman"/>
          <w:sz w:val="22"/>
          <w:szCs w:val="21"/>
        </w:rPr>
        <w:lastRenderedPageBreak/>
        <w:t>As mentioned above, CSI feedback model is two-sided model</w:t>
      </w:r>
      <w:r w:rsidR="00754FC0" w:rsidRPr="00D32485">
        <w:rPr>
          <w:rFonts w:ascii="Times New Roman" w:hAnsi="Times New Roman" w:cs="Times New Roman"/>
          <w:sz w:val="22"/>
          <w:szCs w:val="21"/>
        </w:rPr>
        <w:t>,</w:t>
      </w:r>
      <w:r w:rsidRPr="00D32485">
        <w:rPr>
          <w:rFonts w:ascii="Times New Roman" w:hAnsi="Times New Roman" w:cs="Times New Roman"/>
          <w:sz w:val="22"/>
          <w:szCs w:val="21"/>
        </w:rPr>
        <w:t xml:space="preserve"> so basically </w:t>
      </w:r>
      <w:r w:rsidR="001067C7" w:rsidRPr="00D32485">
        <w:rPr>
          <w:rFonts w:ascii="Times New Roman" w:hAnsi="Times New Roman" w:cs="Times New Roman"/>
          <w:sz w:val="22"/>
          <w:szCs w:val="21"/>
        </w:rPr>
        <w:t xml:space="preserve">data collection </w:t>
      </w:r>
      <w:r w:rsidR="00757A52" w:rsidRPr="00D32485">
        <w:rPr>
          <w:rFonts w:ascii="Times New Roman" w:hAnsi="Times New Roman" w:cs="Times New Roman"/>
          <w:sz w:val="22"/>
          <w:szCs w:val="21"/>
        </w:rPr>
        <w:t xml:space="preserve">is only for </w:t>
      </w:r>
      <w:r w:rsidR="00391692" w:rsidRPr="00D32485">
        <w:rPr>
          <w:rFonts w:ascii="Times New Roman" w:hAnsi="Times New Roman" w:cs="Times New Roman"/>
          <w:sz w:val="22"/>
          <w:szCs w:val="21"/>
        </w:rPr>
        <w:t>UE-side encoder and the</w:t>
      </w:r>
      <w:r w:rsidR="00BD1CAC" w:rsidRPr="00D32485">
        <w:rPr>
          <w:rFonts w:ascii="Times New Roman" w:hAnsi="Times New Roman" w:cs="Times New Roman"/>
          <w:sz w:val="22"/>
          <w:szCs w:val="21"/>
        </w:rPr>
        <w:t xml:space="preserve"> current L1 CSI measurement</w:t>
      </w:r>
      <w:r w:rsidR="00391692" w:rsidRPr="00D32485">
        <w:rPr>
          <w:rFonts w:ascii="Times New Roman" w:hAnsi="Times New Roman" w:cs="Times New Roman"/>
          <w:sz w:val="22"/>
          <w:szCs w:val="21"/>
        </w:rPr>
        <w:t xml:space="preserve"> mechanism</w:t>
      </w:r>
      <w:r w:rsidR="00BD1CAC" w:rsidRPr="00D32485">
        <w:rPr>
          <w:rFonts w:ascii="Times New Roman" w:hAnsi="Times New Roman" w:cs="Times New Roman"/>
          <w:sz w:val="22"/>
          <w:szCs w:val="21"/>
        </w:rPr>
        <w:t xml:space="preserve"> </w:t>
      </w:r>
      <w:r w:rsidR="0018138B" w:rsidRPr="00D32485">
        <w:rPr>
          <w:rFonts w:ascii="Times New Roman" w:hAnsi="Times New Roman" w:cs="Times New Roman"/>
          <w:sz w:val="22"/>
          <w:szCs w:val="21"/>
        </w:rPr>
        <w:t>is sufficient to support</w:t>
      </w:r>
      <w:r w:rsidR="00391692" w:rsidRPr="00D32485">
        <w:rPr>
          <w:rFonts w:ascii="Times New Roman" w:hAnsi="Times New Roman" w:cs="Times New Roman"/>
          <w:sz w:val="22"/>
          <w:szCs w:val="21"/>
        </w:rPr>
        <w:t xml:space="preserve">, however, the encoder output need to be </w:t>
      </w:r>
      <w:r w:rsidR="000430B6" w:rsidRPr="00D32485">
        <w:rPr>
          <w:rFonts w:ascii="Times New Roman" w:hAnsi="Times New Roman" w:cs="Times New Roman"/>
          <w:sz w:val="22"/>
          <w:szCs w:val="21"/>
        </w:rPr>
        <w:t xml:space="preserve">transmitted to gNB as the decoder input and the alignment between the two sides should be considered when data collection procedure is configured and triggered. We have the following </w:t>
      </w:r>
      <w:r w:rsidR="00911D1B" w:rsidRPr="00D32485">
        <w:rPr>
          <w:rFonts w:ascii="Times New Roman" w:hAnsi="Times New Roman" w:cs="Times New Roman"/>
          <w:sz w:val="22"/>
          <w:szCs w:val="21"/>
        </w:rPr>
        <w:t>proposal:</w:t>
      </w:r>
    </w:p>
    <w:p w14:paraId="2D369549" w14:textId="77777777" w:rsidR="00125731" w:rsidRPr="00D32485" w:rsidRDefault="00125731" w:rsidP="00E224FE">
      <w:pPr>
        <w:rPr>
          <w:rFonts w:ascii="Times New Roman" w:hAnsi="Times New Roman" w:cs="Times New Roman"/>
          <w:sz w:val="22"/>
          <w:szCs w:val="21"/>
        </w:rPr>
      </w:pPr>
    </w:p>
    <w:p w14:paraId="4074596C" w14:textId="25D9EC33" w:rsidR="00911D1B" w:rsidRPr="00D32485" w:rsidRDefault="00911D1B" w:rsidP="00E224FE">
      <w:pPr>
        <w:rPr>
          <w:rFonts w:ascii="Times New Roman" w:hAnsi="Times New Roman" w:cs="Times New Roman"/>
          <w:b/>
          <w:bCs/>
          <w:i/>
          <w:iCs/>
          <w:sz w:val="22"/>
          <w:szCs w:val="21"/>
        </w:rPr>
      </w:pPr>
      <w:r w:rsidRPr="00D32485">
        <w:rPr>
          <w:rFonts w:ascii="Times New Roman" w:hAnsi="Times New Roman" w:cs="Times New Roman" w:hint="eastAsia"/>
          <w:b/>
          <w:bCs/>
          <w:i/>
          <w:iCs/>
          <w:sz w:val="22"/>
          <w:szCs w:val="21"/>
        </w:rPr>
        <w:t>P</w:t>
      </w:r>
      <w:r w:rsidRPr="00D32485">
        <w:rPr>
          <w:rFonts w:ascii="Times New Roman" w:hAnsi="Times New Roman" w:cs="Times New Roman"/>
          <w:b/>
          <w:bCs/>
          <w:i/>
          <w:iCs/>
          <w:sz w:val="22"/>
          <w:szCs w:val="21"/>
        </w:rPr>
        <w:t xml:space="preserve">roposal </w:t>
      </w:r>
      <w:r w:rsidR="000413A3" w:rsidRPr="00D32485">
        <w:rPr>
          <w:rFonts w:ascii="Times New Roman" w:hAnsi="Times New Roman" w:cs="Times New Roman"/>
          <w:b/>
          <w:bCs/>
          <w:i/>
          <w:iCs/>
          <w:sz w:val="22"/>
          <w:szCs w:val="21"/>
        </w:rPr>
        <w:t>7</w:t>
      </w:r>
      <w:r w:rsidRPr="00D32485">
        <w:rPr>
          <w:rFonts w:ascii="Times New Roman" w:hAnsi="Times New Roman" w:cs="Times New Roman"/>
          <w:b/>
          <w:bCs/>
          <w:i/>
          <w:iCs/>
          <w:sz w:val="22"/>
          <w:szCs w:val="21"/>
        </w:rPr>
        <w:t xml:space="preserve"> </w:t>
      </w:r>
      <w:r w:rsidR="00722E5F" w:rsidRPr="00D32485">
        <w:rPr>
          <w:rFonts w:ascii="Times New Roman" w:hAnsi="Times New Roman" w:cs="Times New Roman"/>
          <w:b/>
          <w:bCs/>
          <w:i/>
          <w:iCs/>
          <w:sz w:val="22"/>
          <w:szCs w:val="21"/>
        </w:rPr>
        <w:t xml:space="preserve">Enhanced L1 Measurement (CSI Reporting) is sufficient for </w:t>
      </w:r>
      <w:r w:rsidR="001A031E" w:rsidRPr="00D32485">
        <w:rPr>
          <w:rFonts w:ascii="Times New Roman" w:hAnsi="Times New Roman" w:cs="Times New Roman"/>
          <w:b/>
          <w:bCs/>
          <w:i/>
          <w:iCs/>
          <w:sz w:val="22"/>
          <w:szCs w:val="21"/>
        </w:rPr>
        <w:t xml:space="preserve">data collection of </w:t>
      </w:r>
      <w:r w:rsidR="00722E5F" w:rsidRPr="00D32485">
        <w:rPr>
          <w:rFonts w:ascii="Times New Roman" w:hAnsi="Times New Roman" w:cs="Times New Roman"/>
          <w:b/>
          <w:bCs/>
          <w:i/>
          <w:iCs/>
          <w:sz w:val="22"/>
          <w:szCs w:val="21"/>
        </w:rPr>
        <w:t xml:space="preserve">AI/ML </w:t>
      </w:r>
      <w:r w:rsidR="001A031E" w:rsidRPr="00D32485">
        <w:rPr>
          <w:rFonts w:ascii="Times New Roman" w:hAnsi="Times New Roman" w:cs="Times New Roman"/>
          <w:b/>
          <w:bCs/>
          <w:i/>
          <w:iCs/>
          <w:sz w:val="22"/>
          <w:szCs w:val="21"/>
        </w:rPr>
        <w:t xml:space="preserve">CSI feedback model inference. How to make the enhancement should consider the </w:t>
      </w:r>
      <w:r w:rsidR="00B92689" w:rsidRPr="00D32485">
        <w:rPr>
          <w:rFonts w:ascii="Times New Roman" w:hAnsi="Times New Roman" w:cs="Times New Roman"/>
          <w:b/>
          <w:bCs/>
          <w:i/>
          <w:iCs/>
          <w:sz w:val="22"/>
          <w:szCs w:val="21"/>
        </w:rPr>
        <w:t xml:space="preserve">data transmission and </w:t>
      </w:r>
      <w:r w:rsidR="001A031E" w:rsidRPr="00D32485">
        <w:rPr>
          <w:rFonts w:ascii="Times New Roman" w:hAnsi="Times New Roman" w:cs="Times New Roman"/>
          <w:b/>
          <w:bCs/>
          <w:i/>
          <w:iCs/>
          <w:sz w:val="22"/>
          <w:szCs w:val="21"/>
        </w:rPr>
        <w:t>alignment between the encoder and decoder</w:t>
      </w:r>
      <w:r w:rsidR="00B92689" w:rsidRPr="00D32485">
        <w:rPr>
          <w:rFonts w:ascii="Times New Roman" w:hAnsi="Times New Roman" w:cs="Times New Roman"/>
          <w:b/>
          <w:bCs/>
          <w:i/>
          <w:iCs/>
          <w:sz w:val="22"/>
          <w:szCs w:val="21"/>
        </w:rPr>
        <w:t>.</w:t>
      </w:r>
    </w:p>
    <w:p w14:paraId="2597AA50" w14:textId="77777777" w:rsidR="002D2EA2" w:rsidRDefault="002D2EA2" w:rsidP="00E224FE">
      <w:pPr>
        <w:rPr>
          <w:rFonts w:ascii="Times New Roman" w:hAnsi="Times New Roman" w:cs="Times New Roman"/>
          <w:b/>
          <w:bCs/>
          <w:sz w:val="22"/>
          <w:szCs w:val="24"/>
          <w:u w:val="single"/>
        </w:rPr>
      </w:pPr>
    </w:p>
    <w:p w14:paraId="085D8F3F" w14:textId="033F573E" w:rsidR="002D2EA2" w:rsidRDefault="002D2EA2" w:rsidP="002D2EA2">
      <w:pPr>
        <w:rPr>
          <w:rFonts w:ascii="Times New Roman" w:hAnsi="Times New Roman" w:cs="Times New Roman"/>
          <w:b/>
          <w:bCs/>
          <w:sz w:val="22"/>
          <w:szCs w:val="24"/>
          <w:u w:val="single"/>
        </w:rPr>
      </w:pPr>
      <w:r>
        <w:rPr>
          <w:rFonts w:ascii="Times New Roman" w:hAnsi="Times New Roman" w:cs="Times New Roman"/>
          <w:b/>
          <w:bCs/>
          <w:sz w:val="22"/>
          <w:szCs w:val="24"/>
          <w:u w:val="single"/>
        </w:rPr>
        <w:t>Beam Management</w:t>
      </w:r>
    </w:p>
    <w:p w14:paraId="1217248E" w14:textId="46560DFB" w:rsidR="00DD25D3" w:rsidRPr="00D32485" w:rsidRDefault="00DD25D3" w:rsidP="00270C38">
      <w:pPr>
        <w:overflowPunct w:val="0"/>
        <w:autoSpaceDE w:val="0"/>
        <w:autoSpaceDN w:val="0"/>
        <w:adjustRightInd w:val="0"/>
        <w:spacing w:after="180"/>
        <w:contextualSpacing/>
        <w:textAlignment w:val="baseline"/>
        <w:rPr>
          <w:rFonts w:ascii="Times New Roman" w:eastAsia="宋体" w:hAnsi="Times New Roman" w:cs="Times New Roman"/>
          <w:sz w:val="22"/>
          <w:szCs w:val="21"/>
        </w:rPr>
      </w:pPr>
      <w:r w:rsidRPr="00D32485">
        <w:rPr>
          <w:rFonts w:ascii="Times New Roman" w:eastAsia="宋体" w:hAnsi="Times New Roman" w:cs="Times New Roman" w:hint="eastAsia"/>
          <w:sz w:val="22"/>
          <w:szCs w:val="21"/>
        </w:rPr>
        <w:t>I</w:t>
      </w:r>
      <w:r w:rsidRPr="00D32485">
        <w:rPr>
          <w:rFonts w:ascii="Times New Roman" w:eastAsia="宋体" w:hAnsi="Times New Roman" w:cs="Times New Roman"/>
          <w:sz w:val="22"/>
          <w:szCs w:val="21"/>
        </w:rPr>
        <w:t xml:space="preserve">n the previous RAN1 meeting, the following </w:t>
      </w:r>
      <w:r w:rsidR="000F64B5" w:rsidRPr="00D32485">
        <w:rPr>
          <w:rFonts w:ascii="Times New Roman" w:eastAsia="宋体" w:hAnsi="Times New Roman" w:cs="Times New Roman"/>
          <w:sz w:val="22"/>
          <w:szCs w:val="21"/>
        </w:rPr>
        <w:t>agreement has been made:</w:t>
      </w:r>
    </w:p>
    <w:tbl>
      <w:tblPr>
        <w:tblStyle w:val="a6"/>
        <w:tblW w:w="0" w:type="auto"/>
        <w:tblLook w:val="04A0" w:firstRow="1" w:lastRow="0" w:firstColumn="1" w:lastColumn="0" w:noHBand="0" w:noVBand="1"/>
      </w:tblPr>
      <w:tblGrid>
        <w:gridCol w:w="8296"/>
      </w:tblGrid>
      <w:tr w:rsidR="000F64B5" w:rsidRPr="00D32485" w14:paraId="4CCFADC3" w14:textId="77777777" w:rsidTr="000F64B5">
        <w:tc>
          <w:tcPr>
            <w:tcW w:w="8296" w:type="dxa"/>
          </w:tcPr>
          <w:p w14:paraId="5649EE00" w14:textId="4D70C943" w:rsidR="000F64B5" w:rsidRPr="00EE6305" w:rsidRDefault="000F64B5" w:rsidP="000F64B5">
            <w:pPr>
              <w:shd w:val="clear" w:color="auto" w:fill="FFFFFF"/>
              <w:rPr>
                <w:rFonts w:ascii="Times New Roman" w:eastAsia="等线" w:hAnsi="Times New Roman" w:cs="Times New Roman"/>
                <w:b/>
                <w:bCs/>
                <w:sz w:val="22"/>
                <w:szCs w:val="21"/>
                <w:highlight w:val="green"/>
                <w:u w:val="single"/>
              </w:rPr>
            </w:pPr>
            <w:r w:rsidRPr="00EE6305">
              <w:rPr>
                <w:rFonts w:ascii="Times New Roman" w:eastAsia="等线" w:hAnsi="Times New Roman" w:cs="Times New Roman"/>
                <w:b/>
                <w:bCs/>
                <w:sz w:val="22"/>
                <w:szCs w:val="21"/>
                <w:highlight w:val="green"/>
                <w:u w:val="single"/>
              </w:rPr>
              <w:t>Agreement</w:t>
            </w:r>
          </w:p>
          <w:p w14:paraId="6D3C5FDF" w14:textId="0E4846A2" w:rsidR="000F64B5" w:rsidRPr="00D32485" w:rsidRDefault="000F64B5" w:rsidP="000F64B5">
            <w:pPr>
              <w:shd w:val="clear" w:color="auto" w:fill="FFFFFF"/>
              <w:rPr>
                <w:rFonts w:ascii="Times New Roman" w:hAnsi="Times New Roman" w:cs="Times New Roman"/>
                <w:sz w:val="22"/>
                <w:szCs w:val="21"/>
              </w:rPr>
            </w:pPr>
            <w:r w:rsidRPr="00D32485">
              <w:rPr>
                <w:rFonts w:ascii="Times New Roman" w:hAnsi="Times New Roman" w:cs="Times New Roman"/>
                <w:sz w:val="22"/>
                <w:szCs w:val="21"/>
              </w:rPr>
              <w:t>For BM-Case1 and BM-Case2 with a network-side AI/ML model, study potential specification impact on the following L1 reporting enhancement for AI/ML model inference.</w:t>
            </w:r>
          </w:p>
          <w:p w14:paraId="4036E11A" w14:textId="05CA5DEB" w:rsidR="000F64B5" w:rsidRPr="00D32485" w:rsidRDefault="000F64B5" w:rsidP="00A245AE">
            <w:pPr>
              <w:numPr>
                <w:ilvl w:val="0"/>
                <w:numId w:val="7"/>
              </w:numPr>
              <w:overflowPunct w:val="0"/>
              <w:autoSpaceDE w:val="0"/>
              <w:autoSpaceDN w:val="0"/>
              <w:adjustRightInd w:val="0"/>
              <w:spacing w:after="180"/>
              <w:ind w:left="1260"/>
              <w:contextualSpacing/>
              <w:textAlignment w:val="baseline"/>
              <w:rPr>
                <w:rFonts w:ascii="Times New Roman" w:eastAsia="宋体" w:hAnsi="Times New Roman" w:cs="Times New Roman"/>
                <w:sz w:val="22"/>
                <w:szCs w:val="21"/>
              </w:rPr>
            </w:pPr>
            <w:r w:rsidRPr="00D32485">
              <w:rPr>
                <w:rFonts w:ascii="Times New Roman" w:eastAsia="宋体" w:hAnsi="Times New Roman" w:cs="Times New Roman"/>
                <w:sz w:val="22"/>
                <w:szCs w:val="21"/>
              </w:rPr>
              <w:t>UE to report the measurement results of more than 4 beams in one reporting instance.</w:t>
            </w:r>
          </w:p>
          <w:p w14:paraId="51C34F8D" w14:textId="14667C4A" w:rsidR="000F64B5" w:rsidRPr="00D32485" w:rsidRDefault="000F64B5" w:rsidP="000F64B5">
            <w:pPr>
              <w:rPr>
                <w:rFonts w:ascii="Times New Roman" w:hAnsi="Times New Roman" w:cs="Times New Roman"/>
                <w:b/>
                <w:bCs/>
                <w:sz w:val="28"/>
                <w:szCs w:val="32"/>
                <w:u w:val="single"/>
              </w:rPr>
            </w:pPr>
            <w:r w:rsidRPr="00D32485">
              <w:rPr>
                <w:rFonts w:ascii="Times New Roman" w:eastAsia="宋体" w:hAnsi="Times New Roman" w:cs="Times New Roman"/>
                <w:sz w:val="22"/>
                <w:szCs w:val="21"/>
              </w:rPr>
              <w:t>Other L1 reporting enhancements can be considered</w:t>
            </w:r>
          </w:p>
        </w:tc>
      </w:tr>
    </w:tbl>
    <w:p w14:paraId="6F5E3A87" w14:textId="7388221B" w:rsidR="000F64B5" w:rsidRPr="00D32485" w:rsidRDefault="002C3441" w:rsidP="002D2EA2">
      <w:pPr>
        <w:rPr>
          <w:rFonts w:ascii="Times New Roman" w:hAnsi="Times New Roman" w:cs="Times New Roman"/>
          <w:sz w:val="22"/>
          <w:szCs w:val="21"/>
        </w:rPr>
      </w:pPr>
      <w:r w:rsidRPr="00D32485">
        <w:rPr>
          <w:rFonts w:ascii="Times New Roman" w:hAnsi="Times New Roman" w:cs="Times New Roman" w:hint="eastAsia"/>
          <w:sz w:val="22"/>
          <w:szCs w:val="21"/>
        </w:rPr>
        <w:t>D</w:t>
      </w:r>
      <w:r w:rsidRPr="00D32485">
        <w:rPr>
          <w:rFonts w:ascii="Times New Roman" w:hAnsi="Times New Roman" w:cs="Times New Roman"/>
          <w:sz w:val="22"/>
          <w:szCs w:val="21"/>
        </w:rPr>
        <w:t xml:space="preserve">ifferent from model training, </w:t>
      </w:r>
      <w:r w:rsidR="00DF0E03" w:rsidRPr="00D32485">
        <w:rPr>
          <w:rFonts w:ascii="Times New Roman" w:hAnsi="Times New Roman" w:cs="Times New Roman"/>
          <w:sz w:val="22"/>
          <w:szCs w:val="21"/>
        </w:rPr>
        <w:t xml:space="preserve">for model inference </w:t>
      </w:r>
      <w:r w:rsidRPr="00D32485">
        <w:rPr>
          <w:rFonts w:ascii="Times New Roman" w:hAnsi="Times New Roman" w:cs="Times New Roman"/>
          <w:sz w:val="22"/>
          <w:szCs w:val="21"/>
        </w:rPr>
        <w:t>only set B (limited number of beams)</w:t>
      </w:r>
      <w:r w:rsidR="00DF0E03" w:rsidRPr="00D32485">
        <w:rPr>
          <w:rFonts w:ascii="Times New Roman" w:hAnsi="Times New Roman" w:cs="Times New Roman"/>
          <w:sz w:val="22"/>
          <w:szCs w:val="21"/>
        </w:rPr>
        <w:t xml:space="preserve"> need to be report so L3 measurement for beam reporting is sufficient.</w:t>
      </w:r>
      <w:r w:rsidR="007E45B0" w:rsidRPr="00D32485">
        <w:rPr>
          <w:rFonts w:ascii="Times New Roman" w:hAnsi="Times New Roman" w:cs="Times New Roman" w:hint="eastAsia"/>
          <w:sz w:val="22"/>
          <w:szCs w:val="21"/>
        </w:rPr>
        <w:t xml:space="preserve"> </w:t>
      </w:r>
      <w:r w:rsidR="00CF2BE6" w:rsidRPr="00D32485">
        <w:rPr>
          <w:rFonts w:ascii="Times New Roman" w:hAnsi="Times New Roman" w:cs="Times New Roman"/>
          <w:sz w:val="22"/>
          <w:szCs w:val="21"/>
        </w:rPr>
        <w:t>From the above agreement, we have the following proposal:</w:t>
      </w:r>
    </w:p>
    <w:p w14:paraId="0BB22925" w14:textId="77777777" w:rsidR="00D32485" w:rsidRPr="007E45B0" w:rsidRDefault="00D32485" w:rsidP="002D2EA2">
      <w:pPr>
        <w:rPr>
          <w:rFonts w:ascii="Times New Roman" w:hAnsi="Times New Roman" w:cs="Times New Roman"/>
          <w:sz w:val="20"/>
          <w:szCs w:val="18"/>
        </w:rPr>
      </w:pPr>
    </w:p>
    <w:p w14:paraId="5453FEEB" w14:textId="39292D2A" w:rsidR="00CF2BE6" w:rsidRPr="00D32485" w:rsidRDefault="004D35CF" w:rsidP="002D2EA2">
      <w:pPr>
        <w:rPr>
          <w:rFonts w:ascii="Times New Roman" w:hAnsi="Times New Roman" w:cs="Times New Roman"/>
          <w:sz w:val="22"/>
          <w:szCs w:val="21"/>
        </w:rPr>
      </w:pPr>
      <w:r w:rsidRPr="00D32485">
        <w:rPr>
          <w:rFonts w:ascii="Times New Roman" w:hAnsi="Times New Roman" w:cs="Times New Roman" w:hint="eastAsia"/>
          <w:b/>
          <w:bCs/>
          <w:i/>
          <w:iCs/>
          <w:sz w:val="22"/>
          <w:szCs w:val="21"/>
        </w:rPr>
        <w:t>P</w:t>
      </w:r>
      <w:r w:rsidRPr="00D32485">
        <w:rPr>
          <w:rFonts w:ascii="Times New Roman" w:hAnsi="Times New Roman" w:cs="Times New Roman"/>
          <w:b/>
          <w:bCs/>
          <w:i/>
          <w:iCs/>
          <w:sz w:val="22"/>
          <w:szCs w:val="21"/>
        </w:rPr>
        <w:t xml:space="preserve">roposal </w:t>
      </w:r>
      <w:r w:rsidR="000413A3" w:rsidRPr="00D32485">
        <w:rPr>
          <w:rFonts w:ascii="Times New Roman" w:hAnsi="Times New Roman" w:cs="Times New Roman"/>
          <w:b/>
          <w:bCs/>
          <w:i/>
          <w:iCs/>
          <w:sz w:val="22"/>
          <w:szCs w:val="21"/>
        </w:rPr>
        <w:t xml:space="preserve">8 </w:t>
      </w:r>
      <w:r w:rsidRPr="00D32485">
        <w:rPr>
          <w:rFonts w:ascii="Times New Roman" w:hAnsi="Times New Roman" w:cs="Times New Roman"/>
          <w:b/>
          <w:bCs/>
          <w:i/>
          <w:iCs/>
          <w:sz w:val="22"/>
          <w:szCs w:val="21"/>
        </w:rPr>
        <w:t xml:space="preserve">For data collection of AI/ML beam management model inference, </w:t>
      </w:r>
      <w:r w:rsidR="00DF0E03" w:rsidRPr="00D32485">
        <w:rPr>
          <w:rFonts w:ascii="Times New Roman" w:hAnsi="Times New Roman" w:cs="Times New Roman"/>
          <w:b/>
          <w:bCs/>
          <w:i/>
          <w:iCs/>
          <w:sz w:val="22"/>
          <w:szCs w:val="21"/>
        </w:rPr>
        <w:t xml:space="preserve">L3 measurement </w:t>
      </w:r>
      <w:r w:rsidR="00EA04E7" w:rsidRPr="00D32485">
        <w:rPr>
          <w:rFonts w:ascii="Times New Roman" w:hAnsi="Times New Roman" w:cs="Times New Roman"/>
          <w:b/>
          <w:bCs/>
          <w:i/>
          <w:iCs/>
          <w:sz w:val="22"/>
          <w:szCs w:val="21"/>
        </w:rPr>
        <w:t xml:space="preserve">can be used for </w:t>
      </w:r>
      <w:r w:rsidR="00270C38" w:rsidRPr="00D32485">
        <w:rPr>
          <w:rFonts w:ascii="Times New Roman" w:hAnsi="Times New Roman" w:cs="Times New Roman"/>
          <w:b/>
          <w:bCs/>
          <w:i/>
          <w:iCs/>
          <w:sz w:val="22"/>
          <w:szCs w:val="21"/>
        </w:rPr>
        <w:t xml:space="preserve">beam </w:t>
      </w:r>
      <w:r w:rsidR="00DF0E03" w:rsidRPr="00D32485">
        <w:rPr>
          <w:rFonts w:ascii="Times New Roman" w:hAnsi="Times New Roman" w:cs="Times New Roman"/>
          <w:b/>
          <w:bCs/>
          <w:i/>
          <w:iCs/>
          <w:sz w:val="22"/>
          <w:szCs w:val="21"/>
        </w:rPr>
        <w:t>set B reporting</w:t>
      </w:r>
      <w:r w:rsidR="00EA04E7" w:rsidRPr="00D32485">
        <w:rPr>
          <w:rFonts w:ascii="Times New Roman" w:hAnsi="Times New Roman" w:cs="Times New Roman"/>
          <w:sz w:val="22"/>
          <w:szCs w:val="21"/>
        </w:rPr>
        <w:t>.</w:t>
      </w:r>
    </w:p>
    <w:p w14:paraId="6C97FEFC" w14:textId="77777777" w:rsidR="002D2EA2" w:rsidRDefault="002D2EA2" w:rsidP="002D2EA2">
      <w:pPr>
        <w:rPr>
          <w:rFonts w:ascii="Times New Roman" w:hAnsi="Times New Roman" w:cs="Times New Roman"/>
          <w:b/>
          <w:bCs/>
          <w:sz w:val="22"/>
          <w:szCs w:val="24"/>
          <w:u w:val="single"/>
        </w:rPr>
      </w:pPr>
    </w:p>
    <w:p w14:paraId="7F8AA5D7" w14:textId="61D03667" w:rsidR="002D2EA2" w:rsidRDefault="005F1777" w:rsidP="002D2EA2">
      <w:pPr>
        <w:rPr>
          <w:rFonts w:ascii="Times New Roman" w:hAnsi="Times New Roman" w:cs="Times New Roman"/>
          <w:b/>
          <w:bCs/>
          <w:sz w:val="22"/>
          <w:szCs w:val="24"/>
          <w:u w:val="single"/>
        </w:rPr>
      </w:pPr>
      <w:r>
        <w:rPr>
          <w:rFonts w:ascii="Times New Roman" w:hAnsi="Times New Roman" w:cs="Times New Roman"/>
          <w:b/>
          <w:bCs/>
          <w:sz w:val="22"/>
          <w:szCs w:val="24"/>
          <w:u w:val="single"/>
        </w:rPr>
        <w:t>Positioning Accuracy Enhancement</w:t>
      </w:r>
    </w:p>
    <w:p w14:paraId="018E50B8" w14:textId="43898434" w:rsidR="00220AC9" w:rsidRPr="0003515B" w:rsidRDefault="00426B06" w:rsidP="002D2EA2">
      <w:pPr>
        <w:rPr>
          <w:rFonts w:ascii="Times New Roman" w:hAnsi="Times New Roman" w:cs="Times New Roman"/>
          <w:sz w:val="22"/>
          <w:szCs w:val="24"/>
        </w:rPr>
      </w:pPr>
      <w:r w:rsidRPr="0003515B">
        <w:rPr>
          <w:rFonts w:ascii="Times New Roman" w:hAnsi="Times New Roman" w:cs="Times New Roman"/>
          <w:sz w:val="22"/>
          <w:szCs w:val="24"/>
        </w:rPr>
        <w:t xml:space="preserve">The model inference for positioning accuracy enhancement can be performed in UE/gNB/LMF, </w:t>
      </w:r>
      <w:r w:rsidR="00862CB3" w:rsidRPr="0003515B">
        <w:rPr>
          <w:rFonts w:ascii="Times New Roman" w:hAnsi="Times New Roman" w:cs="Times New Roman" w:hint="eastAsia"/>
          <w:sz w:val="22"/>
          <w:szCs w:val="24"/>
        </w:rPr>
        <w:t>accor</w:t>
      </w:r>
      <w:r w:rsidR="00862CB3" w:rsidRPr="0003515B">
        <w:rPr>
          <w:rFonts w:ascii="Times New Roman" w:hAnsi="Times New Roman" w:cs="Times New Roman"/>
          <w:sz w:val="22"/>
          <w:szCs w:val="24"/>
        </w:rPr>
        <w:t>ding to the above analysis in general aspect part, we have the following proposals:</w:t>
      </w:r>
    </w:p>
    <w:p w14:paraId="0AD79655" w14:textId="77777777" w:rsidR="00862CB3" w:rsidRPr="0003515B" w:rsidRDefault="00862CB3" w:rsidP="002D2EA2">
      <w:pPr>
        <w:rPr>
          <w:rFonts w:ascii="Times New Roman" w:hAnsi="Times New Roman" w:cs="Times New Roman"/>
          <w:sz w:val="22"/>
          <w:szCs w:val="24"/>
        </w:rPr>
      </w:pPr>
    </w:p>
    <w:p w14:paraId="1726E8F5" w14:textId="248EA58E" w:rsidR="00E224FE" w:rsidRDefault="00862CB3" w:rsidP="002B0343">
      <w:pPr>
        <w:rPr>
          <w:rFonts w:ascii="Times New Roman" w:hAnsi="Times New Roman" w:cs="Times New Roman"/>
          <w:b/>
          <w:bCs/>
          <w:i/>
          <w:iCs/>
          <w:sz w:val="22"/>
          <w:szCs w:val="24"/>
        </w:rPr>
      </w:pPr>
      <w:r w:rsidRPr="0003515B">
        <w:rPr>
          <w:rFonts w:ascii="Times New Roman" w:hAnsi="Times New Roman" w:cs="Times New Roman" w:hint="eastAsia"/>
          <w:b/>
          <w:bCs/>
          <w:i/>
          <w:iCs/>
          <w:sz w:val="22"/>
          <w:szCs w:val="24"/>
        </w:rPr>
        <w:t>P</w:t>
      </w:r>
      <w:r w:rsidRPr="0003515B">
        <w:rPr>
          <w:rFonts w:ascii="Times New Roman" w:hAnsi="Times New Roman" w:cs="Times New Roman"/>
          <w:b/>
          <w:bCs/>
          <w:i/>
          <w:iCs/>
          <w:sz w:val="22"/>
          <w:szCs w:val="24"/>
        </w:rPr>
        <w:t xml:space="preserve">roposal </w:t>
      </w:r>
      <w:r w:rsidR="000413A3">
        <w:rPr>
          <w:rFonts w:ascii="Times New Roman" w:hAnsi="Times New Roman" w:cs="Times New Roman"/>
          <w:b/>
          <w:bCs/>
          <w:i/>
          <w:iCs/>
          <w:sz w:val="22"/>
          <w:szCs w:val="24"/>
        </w:rPr>
        <w:t>9</w:t>
      </w:r>
      <w:r w:rsidRPr="0003515B">
        <w:rPr>
          <w:rFonts w:ascii="Times New Roman" w:hAnsi="Times New Roman" w:cs="Times New Roman"/>
          <w:b/>
          <w:bCs/>
          <w:i/>
          <w:iCs/>
          <w:sz w:val="22"/>
          <w:szCs w:val="24"/>
        </w:rPr>
        <w:t xml:space="preserve"> </w:t>
      </w:r>
      <w:r w:rsidR="00485DDE" w:rsidRPr="0003515B">
        <w:rPr>
          <w:rFonts w:ascii="Times New Roman" w:hAnsi="Times New Roman" w:cs="Times New Roman"/>
          <w:b/>
          <w:bCs/>
          <w:i/>
          <w:iCs/>
          <w:sz w:val="22"/>
          <w:szCs w:val="24"/>
        </w:rPr>
        <w:t>L</w:t>
      </w:r>
      <w:r w:rsidR="00552CD8" w:rsidRPr="0003515B">
        <w:rPr>
          <w:rFonts w:ascii="Times New Roman" w:hAnsi="Times New Roman" w:cs="Times New Roman"/>
          <w:b/>
          <w:bCs/>
          <w:i/>
          <w:iCs/>
          <w:sz w:val="22"/>
          <w:szCs w:val="24"/>
        </w:rPr>
        <w:t>3</w:t>
      </w:r>
      <w:r w:rsidR="00485DDE" w:rsidRPr="0003515B">
        <w:rPr>
          <w:rFonts w:ascii="Times New Roman" w:hAnsi="Times New Roman" w:cs="Times New Roman"/>
          <w:b/>
          <w:bCs/>
          <w:i/>
          <w:iCs/>
          <w:sz w:val="22"/>
          <w:szCs w:val="24"/>
        </w:rPr>
        <w:t xml:space="preserve">-measurement </w:t>
      </w:r>
      <w:r w:rsidR="00552CD8" w:rsidRPr="0003515B">
        <w:rPr>
          <w:rFonts w:ascii="Times New Roman" w:hAnsi="Times New Roman" w:cs="Times New Roman"/>
          <w:b/>
          <w:bCs/>
          <w:i/>
          <w:iCs/>
          <w:sz w:val="22"/>
          <w:szCs w:val="24"/>
        </w:rPr>
        <w:t>and UAI</w:t>
      </w:r>
      <w:r w:rsidR="00824CBC" w:rsidRPr="0003515B">
        <w:rPr>
          <w:rFonts w:ascii="Times New Roman" w:hAnsi="Times New Roman" w:cs="Times New Roman"/>
          <w:b/>
          <w:bCs/>
          <w:i/>
          <w:iCs/>
          <w:sz w:val="22"/>
          <w:szCs w:val="24"/>
        </w:rPr>
        <w:t xml:space="preserve"> are preferred </w:t>
      </w:r>
      <w:r w:rsidR="0003515B" w:rsidRPr="0003515B">
        <w:rPr>
          <w:rFonts w:ascii="Times New Roman" w:hAnsi="Times New Roman" w:cs="Times New Roman"/>
          <w:b/>
          <w:bCs/>
          <w:i/>
          <w:iCs/>
          <w:sz w:val="22"/>
          <w:szCs w:val="24"/>
        </w:rPr>
        <w:t>for data collection of</w:t>
      </w:r>
      <w:r w:rsidR="00824CBC" w:rsidRPr="0003515B">
        <w:rPr>
          <w:rFonts w:ascii="Times New Roman" w:hAnsi="Times New Roman" w:cs="Times New Roman"/>
          <w:b/>
          <w:bCs/>
          <w:i/>
          <w:iCs/>
          <w:sz w:val="22"/>
          <w:szCs w:val="24"/>
        </w:rPr>
        <w:t xml:space="preserve"> AI/ML model </w:t>
      </w:r>
      <w:r w:rsidR="0003515B" w:rsidRPr="0003515B">
        <w:rPr>
          <w:rFonts w:ascii="Times New Roman" w:hAnsi="Times New Roman" w:cs="Times New Roman"/>
          <w:b/>
          <w:bCs/>
          <w:i/>
          <w:iCs/>
          <w:sz w:val="22"/>
          <w:szCs w:val="24"/>
        </w:rPr>
        <w:t>inference in gNB, while LPP can be selected for data collection of AI/ML model inference in LMF.</w:t>
      </w:r>
    </w:p>
    <w:p w14:paraId="18F33CCE" w14:textId="056333B0" w:rsidR="005E3127" w:rsidRPr="00B55484" w:rsidRDefault="00802767" w:rsidP="00F53BC9">
      <w:pPr>
        <w:pStyle w:val="2"/>
        <w:rPr>
          <w:lang w:val="en-GB"/>
        </w:rPr>
      </w:pPr>
      <w:r w:rsidRPr="00B55484">
        <w:rPr>
          <w:lang w:val="en-GB"/>
        </w:rPr>
        <w:t xml:space="preserve">2.3 </w:t>
      </w:r>
      <w:r w:rsidR="002C0CDC" w:rsidRPr="00B55484">
        <w:rPr>
          <w:lang w:val="en-GB"/>
        </w:rPr>
        <w:t xml:space="preserve">Data collection for model </w:t>
      </w:r>
      <w:r w:rsidR="009E473B" w:rsidRPr="00B55484">
        <w:rPr>
          <w:lang w:val="en-GB"/>
        </w:rPr>
        <w:t>monitoring</w:t>
      </w:r>
    </w:p>
    <w:p w14:paraId="7347E46E" w14:textId="77777777" w:rsidR="005E3127" w:rsidRPr="00017537" w:rsidRDefault="005E3127" w:rsidP="005E3127">
      <w:pPr>
        <w:rPr>
          <w:rFonts w:ascii="Times New Roman" w:hAnsi="Times New Roman" w:cs="Times New Roman"/>
          <w:b/>
          <w:bCs/>
          <w:sz w:val="22"/>
          <w:szCs w:val="24"/>
          <w:u w:val="single"/>
        </w:rPr>
      </w:pPr>
      <w:r w:rsidRPr="00017537">
        <w:rPr>
          <w:rFonts w:ascii="Times New Roman" w:hAnsi="Times New Roman" w:cs="Times New Roman"/>
          <w:b/>
          <w:bCs/>
          <w:sz w:val="22"/>
          <w:szCs w:val="24"/>
          <w:u w:val="single"/>
        </w:rPr>
        <w:t>General Aspect</w:t>
      </w:r>
    </w:p>
    <w:p w14:paraId="0799C3AF" w14:textId="1BFC3547" w:rsidR="00FA6E32" w:rsidRDefault="005E3127" w:rsidP="005E3127">
      <w:pPr>
        <w:rPr>
          <w:rFonts w:ascii="Times New Roman" w:hAnsi="Times New Roman" w:cs="Times New Roman"/>
          <w:sz w:val="22"/>
          <w:szCs w:val="24"/>
        </w:rPr>
      </w:pPr>
      <w:r>
        <w:rPr>
          <w:rFonts w:ascii="Times New Roman" w:hAnsi="Times New Roman" w:cs="Times New Roman"/>
          <w:sz w:val="22"/>
          <w:szCs w:val="24"/>
        </w:rPr>
        <w:t xml:space="preserve">The requirement for model monitoring is basically similar to model inference, e.g., small quantity and rigid </w:t>
      </w:r>
      <w:r w:rsidR="000E6D13">
        <w:rPr>
          <w:rFonts w:ascii="Times New Roman" w:hAnsi="Times New Roman" w:cs="Times New Roman"/>
          <w:sz w:val="22"/>
          <w:szCs w:val="24"/>
        </w:rPr>
        <w:t xml:space="preserve">latency requirement, however, the data required for model monitoring is slightly more complex than model inference. First of all, </w:t>
      </w:r>
      <w:r w:rsidR="00FA6E32">
        <w:rPr>
          <w:rFonts w:ascii="Times New Roman" w:hAnsi="Times New Roman" w:cs="Times New Roman"/>
          <w:sz w:val="22"/>
          <w:szCs w:val="24"/>
        </w:rPr>
        <w:t xml:space="preserve">data type and source may be multiple for model monitoring, e.g., both model input </w:t>
      </w:r>
      <w:r w:rsidR="000D1437">
        <w:rPr>
          <w:rFonts w:ascii="Times New Roman" w:hAnsi="Times New Roman" w:cs="Times New Roman"/>
          <w:sz w:val="22"/>
          <w:szCs w:val="24"/>
        </w:rPr>
        <w:t>and</w:t>
      </w:r>
      <w:r w:rsidR="00FA6E32">
        <w:rPr>
          <w:rFonts w:ascii="Times New Roman" w:hAnsi="Times New Roman" w:cs="Times New Roman"/>
          <w:sz w:val="22"/>
          <w:szCs w:val="24"/>
        </w:rPr>
        <w:t xml:space="preserve"> model label(output) may be used for model monitoring; </w:t>
      </w:r>
      <w:r w:rsidR="00E1608F">
        <w:rPr>
          <w:rFonts w:ascii="Times New Roman" w:hAnsi="Times New Roman" w:cs="Times New Roman"/>
          <w:sz w:val="22"/>
          <w:szCs w:val="24"/>
        </w:rPr>
        <w:t>S</w:t>
      </w:r>
      <w:r w:rsidR="00FA6E32">
        <w:rPr>
          <w:rFonts w:ascii="Times New Roman" w:hAnsi="Times New Roman" w:cs="Times New Roman"/>
          <w:sz w:val="22"/>
          <w:szCs w:val="24"/>
        </w:rPr>
        <w:t xml:space="preserve">econd, </w:t>
      </w:r>
      <w:r w:rsidR="00CF4979">
        <w:rPr>
          <w:rFonts w:ascii="Times New Roman" w:hAnsi="Times New Roman" w:cs="Times New Roman"/>
          <w:sz w:val="22"/>
          <w:szCs w:val="24"/>
        </w:rPr>
        <w:t>it</w:t>
      </w:r>
      <w:r w:rsidR="00671B48">
        <w:rPr>
          <w:rFonts w:ascii="Times New Roman" w:hAnsi="Times New Roman" w:cs="Times New Roman"/>
          <w:sz w:val="22"/>
          <w:szCs w:val="24"/>
        </w:rPr>
        <w:t xml:space="preserve"> may require historical data which stored in other entity as the reference for </w:t>
      </w:r>
      <w:r w:rsidR="00CF4979">
        <w:rPr>
          <w:rFonts w:ascii="Times New Roman" w:hAnsi="Times New Roman" w:cs="Times New Roman"/>
          <w:sz w:val="22"/>
          <w:szCs w:val="24"/>
        </w:rPr>
        <w:t xml:space="preserve">performance monitoring. </w:t>
      </w:r>
      <w:r w:rsidR="007F0819">
        <w:rPr>
          <w:rFonts w:ascii="Times New Roman" w:hAnsi="Times New Roman" w:cs="Times New Roman"/>
          <w:sz w:val="22"/>
          <w:szCs w:val="24"/>
        </w:rPr>
        <w:t xml:space="preserve">Third, </w:t>
      </w:r>
      <w:r w:rsidR="00E93E15">
        <w:rPr>
          <w:rFonts w:ascii="Times New Roman" w:hAnsi="Times New Roman" w:cs="Times New Roman"/>
          <w:sz w:val="22"/>
          <w:szCs w:val="24"/>
        </w:rPr>
        <w:t xml:space="preserve">legacy method output may need to be collected, so </w:t>
      </w:r>
      <w:r w:rsidR="00C31CBC">
        <w:rPr>
          <w:rFonts w:ascii="Times New Roman" w:hAnsi="Times New Roman" w:cs="Times New Roman"/>
          <w:sz w:val="22"/>
          <w:szCs w:val="24"/>
        </w:rPr>
        <w:t>separate discussion is necessary at the sub-use cases’ basis.</w:t>
      </w:r>
      <w:r w:rsidR="00C14029">
        <w:rPr>
          <w:rFonts w:ascii="Times New Roman" w:hAnsi="Times New Roman" w:cs="Times New Roman"/>
          <w:sz w:val="22"/>
          <w:szCs w:val="24"/>
        </w:rPr>
        <w:t xml:space="preserve"> We have the following observations</w:t>
      </w:r>
      <w:r w:rsidR="007D4BA1">
        <w:rPr>
          <w:rFonts w:ascii="Times New Roman" w:hAnsi="Times New Roman" w:cs="Times New Roman"/>
          <w:sz w:val="22"/>
          <w:szCs w:val="24"/>
        </w:rPr>
        <w:t>:</w:t>
      </w:r>
    </w:p>
    <w:p w14:paraId="03C41D60" w14:textId="77777777" w:rsidR="005E3127" w:rsidRPr="00E1608F" w:rsidRDefault="005E3127" w:rsidP="005E3127">
      <w:pPr>
        <w:rPr>
          <w:rFonts w:ascii="Times New Roman" w:hAnsi="Times New Roman" w:cs="Times New Roman"/>
          <w:b/>
          <w:bCs/>
          <w:i/>
          <w:iCs/>
          <w:sz w:val="22"/>
          <w:szCs w:val="24"/>
        </w:rPr>
      </w:pPr>
    </w:p>
    <w:p w14:paraId="15A7AC9E" w14:textId="56BA91F0" w:rsidR="005E3127" w:rsidRPr="00767026" w:rsidRDefault="005E3127" w:rsidP="005E3127">
      <w:pPr>
        <w:rPr>
          <w:rFonts w:ascii="Times New Roman" w:hAnsi="Times New Roman" w:cs="Times New Roman"/>
          <w:b/>
          <w:bCs/>
          <w:i/>
          <w:iCs/>
          <w:sz w:val="22"/>
          <w:szCs w:val="24"/>
        </w:rPr>
      </w:pPr>
      <w:r w:rsidRPr="00767026">
        <w:rPr>
          <w:rFonts w:ascii="Times New Roman" w:hAnsi="Times New Roman" w:cs="Times New Roman"/>
          <w:b/>
          <w:bCs/>
          <w:i/>
          <w:iCs/>
          <w:sz w:val="22"/>
          <w:szCs w:val="24"/>
        </w:rPr>
        <w:lastRenderedPageBreak/>
        <w:t xml:space="preserve">Observation </w:t>
      </w:r>
      <w:r w:rsidR="00C14029">
        <w:rPr>
          <w:rFonts w:ascii="Times New Roman" w:hAnsi="Times New Roman" w:cs="Times New Roman"/>
          <w:b/>
          <w:bCs/>
          <w:i/>
          <w:iCs/>
          <w:sz w:val="22"/>
          <w:szCs w:val="24"/>
        </w:rPr>
        <w:t>6</w:t>
      </w:r>
      <w:r w:rsidRPr="00767026">
        <w:rPr>
          <w:rFonts w:ascii="Times New Roman" w:hAnsi="Times New Roman" w:cs="Times New Roman"/>
          <w:b/>
          <w:bCs/>
          <w:i/>
          <w:iCs/>
          <w:sz w:val="22"/>
          <w:szCs w:val="24"/>
        </w:rPr>
        <w:t xml:space="preserve"> </w:t>
      </w:r>
      <w:r w:rsidR="00C31CBC">
        <w:rPr>
          <w:rFonts w:ascii="Times New Roman" w:hAnsi="Times New Roman" w:cs="Times New Roman"/>
          <w:b/>
          <w:bCs/>
          <w:i/>
          <w:iCs/>
          <w:sz w:val="22"/>
          <w:szCs w:val="24"/>
        </w:rPr>
        <w:t xml:space="preserve">Similar to model inference, </w:t>
      </w:r>
      <w:r w:rsidR="009E395F">
        <w:rPr>
          <w:rFonts w:ascii="Times New Roman" w:hAnsi="Times New Roman" w:cs="Times New Roman"/>
          <w:b/>
          <w:bCs/>
          <w:i/>
          <w:iCs/>
          <w:sz w:val="22"/>
          <w:szCs w:val="24"/>
        </w:rPr>
        <w:t xml:space="preserve">data collection of model monitoring </w:t>
      </w:r>
      <w:r w:rsidR="00A131C1">
        <w:rPr>
          <w:rFonts w:ascii="Times New Roman" w:hAnsi="Times New Roman" w:cs="Times New Roman"/>
          <w:b/>
          <w:bCs/>
          <w:i/>
          <w:iCs/>
          <w:sz w:val="22"/>
          <w:szCs w:val="24"/>
        </w:rPr>
        <w:t>requires smaller quantity and lower latency.</w:t>
      </w:r>
    </w:p>
    <w:p w14:paraId="5C95DA7A" w14:textId="15B699D3" w:rsidR="005E3127" w:rsidRDefault="005E3127" w:rsidP="005E3127">
      <w:pPr>
        <w:rPr>
          <w:rFonts w:ascii="Times New Roman" w:hAnsi="Times New Roman" w:cs="Times New Roman"/>
          <w:b/>
          <w:bCs/>
          <w:i/>
          <w:iCs/>
          <w:sz w:val="22"/>
          <w:szCs w:val="24"/>
        </w:rPr>
      </w:pPr>
      <w:r w:rsidRPr="00767026">
        <w:rPr>
          <w:rFonts w:ascii="Times New Roman" w:hAnsi="Times New Roman" w:cs="Times New Roman" w:hint="eastAsia"/>
          <w:b/>
          <w:bCs/>
          <w:i/>
          <w:iCs/>
          <w:sz w:val="22"/>
          <w:szCs w:val="24"/>
        </w:rPr>
        <w:t>O</w:t>
      </w:r>
      <w:r w:rsidRPr="00767026">
        <w:rPr>
          <w:rFonts w:ascii="Times New Roman" w:hAnsi="Times New Roman" w:cs="Times New Roman"/>
          <w:b/>
          <w:bCs/>
          <w:i/>
          <w:iCs/>
          <w:sz w:val="22"/>
          <w:szCs w:val="24"/>
        </w:rPr>
        <w:t xml:space="preserve">bservation </w:t>
      </w:r>
      <w:r w:rsidR="00CF28CD">
        <w:rPr>
          <w:rFonts w:ascii="Times New Roman" w:hAnsi="Times New Roman" w:cs="Times New Roman"/>
          <w:b/>
          <w:bCs/>
          <w:i/>
          <w:iCs/>
          <w:sz w:val="22"/>
          <w:szCs w:val="24"/>
        </w:rPr>
        <w:t>7</w:t>
      </w:r>
      <w:r w:rsidRPr="00767026">
        <w:rPr>
          <w:rFonts w:ascii="Times New Roman" w:hAnsi="Times New Roman" w:cs="Times New Roman"/>
          <w:b/>
          <w:bCs/>
          <w:i/>
          <w:iCs/>
          <w:sz w:val="22"/>
          <w:szCs w:val="24"/>
        </w:rPr>
        <w:t xml:space="preserve"> </w:t>
      </w:r>
      <w:r w:rsidR="007C65FC">
        <w:rPr>
          <w:rFonts w:ascii="Times New Roman" w:hAnsi="Times New Roman" w:cs="Times New Roman"/>
          <w:b/>
          <w:bCs/>
          <w:i/>
          <w:iCs/>
          <w:sz w:val="22"/>
          <w:szCs w:val="24"/>
        </w:rPr>
        <w:t xml:space="preserve">Model monitoring needs to collect </w:t>
      </w:r>
      <w:r w:rsidR="00EB312D">
        <w:rPr>
          <w:rFonts w:ascii="Times New Roman" w:hAnsi="Times New Roman" w:cs="Times New Roman"/>
          <w:b/>
          <w:bCs/>
          <w:i/>
          <w:iCs/>
          <w:sz w:val="22"/>
          <w:szCs w:val="24"/>
        </w:rPr>
        <w:t xml:space="preserve">different types of data (e.g., AI/ML and legacy) from different </w:t>
      </w:r>
      <w:r w:rsidR="00C5651D">
        <w:rPr>
          <w:rFonts w:ascii="Times New Roman" w:hAnsi="Times New Roman" w:cs="Times New Roman"/>
          <w:b/>
          <w:bCs/>
          <w:i/>
          <w:iCs/>
          <w:sz w:val="22"/>
          <w:szCs w:val="24"/>
        </w:rPr>
        <w:t>sources including UE in RRC IDLE or INACTIVE status.</w:t>
      </w:r>
    </w:p>
    <w:p w14:paraId="2FA994BE" w14:textId="77777777" w:rsidR="003144F5" w:rsidRDefault="003144F5" w:rsidP="00B847F9">
      <w:pPr>
        <w:rPr>
          <w:rFonts w:ascii="Times New Roman" w:hAnsi="Times New Roman" w:cs="Times New Roman"/>
          <w:sz w:val="22"/>
        </w:rPr>
      </w:pPr>
    </w:p>
    <w:p w14:paraId="04CDCC59" w14:textId="77777777" w:rsidR="000F213E" w:rsidRDefault="000F213E" w:rsidP="000F213E">
      <w:pPr>
        <w:rPr>
          <w:rFonts w:ascii="Times New Roman" w:hAnsi="Times New Roman" w:cs="Times New Roman"/>
          <w:b/>
          <w:bCs/>
          <w:sz w:val="22"/>
          <w:szCs w:val="24"/>
          <w:u w:val="single"/>
        </w:rPr>
      </w:pPr>
      <w:r>
        <w:rPr>
          <w:rFonts w:ascii="Times New Roman" w:hAnsi="Times New Roman" w:cs="Times New Roman"/>
          <w:b/>
          <w:bCs/>
          <w:sz w:val="22"/>
          <w:szCs w:val="24"/>
          <w:u w:val="single"/>
        </w:rPr>
        <w:t>CSI Feedback</w:t>
      </w:r>
    </w:p>
    <w:p w14:paraId="6625232F" w14:textId="77777777" w:rsidR="000F213E" w:rsidRDefault="000F213E" w:rsidP="000F213E">
      <w:pPr>
        <w:rPr>
          <w:rFonts w:ascii="Times New Roman" w:hAnsi="Times New Roman" w:cs="Times New Roman"/>
          <w:b/>
          <w:bCs/>
          <w:sz w:val="22"/>
          <w:szCs w:val="24"/>
          <w:u w:val="single"/>
        </w:rPr>
      </w:pPr>
    </w:p>
    <w:p w14:paraId="4FC7CDB5" w14:textId="64A145E2" w:rsidR="00C718C7" w:rsidRPr="00DA6714" w:rsidRDefault="00C718C7" w:rsidP="000F213E">
      <w:pPr>
        <w:rPr>
          <w:rFonts w:ascii="Times New Roman" w:hAnsi="Times New Roman" w:cs="Times New Roman"/>
          <w:sz w:val="22"/>
          <w:szCs w:val="24"/>
        </w:rPr>
      </w:pPr>
      <w:r w:rsidRPr="00DA6714">
        <w:rPr>
          <w:rFonts w:ascii="Times New Roman" w:hAnsi="Times New Roman" w:cs="Times New Roman" w:hint="eastAsia"/>
          <w:sz w:val="22"/>
          <w:szCs w:val="24"/>
        </w:rPr>
        <w:t>I</w:t>
      </w:r>
      <w:r w:rsidRPr="00DA6714">
        <w:rPr>
          <w:rFonts w:ascii="Times New Roman" w:hAnsi="Times New Roman" w:cs="Times New Roman"/>
          <w:sz w:val="22"/>
          <w:szCs w:val="24"/>
        </w:rPr>
        <w:t xml:space="preserve">n </w:t>
      </w:r>
      <w:r w:rsidR="000C32B8" w:rsidRPr="00DA6714">
        <w:rPr>
          <w:rFonts w:ascii="Times New Roman" w:hAnsi="Times New Roman" w:cs="Times New Roman"/>
          <w:sz w:val="22"/>
          <w:szCs w:val="24"/>
        </w:rPr>
        <w:t>RAN1 #112bis E-meeting, the following agreement had been made:</w:t>
      </w:r>
    </w:p>
    <w:tbl>
      <w:tblPr>
        <w:tblStyle w:val="a6"/>
        <w:tblW w:w="0" w:type="auto"/>
        <w:tblLook w:val="04A0" w:firstRow="1" w:lastRow="0" w:firstColumn="1" w:lastColumn="0" w:noHBand="0" w:noVBand="1"/>
      </w:tblPr>
      <w:tblGrid>
        <w:gridCol w:w="8296"/>
      </w:tblGrid>
      <w:tr w:rsidR="00C718C7" w14:paraId="7550DE6D" w14:textId="77777777" w:rsidTr="00C718C7">
        <w:tc>
          <w:tcPr>
            <w:tcW w:w="8296" w:type="dxa"/>
          </w:tcPr>
          <w:p w14:paraId="3A720491" w14:textId="77777777" w:rsidR="00C718C7" w:rsidRPr="00C718C7" w:rsidRDefault="00C718C7" w:rsidP="00C718C7">
            <w:pPr>
              <w:rPr>
                <w:rFonts w:ascii="Times New Roman" w:hAnsi="Times New Roman" w:cs="Times New Roman"/>
                <w:b/>
                <w:bCs/>
                <w:sz w:val="22"/>
                <w:szCs w:val="24"/>
                <w:u w:val="single"/>
              </w:rPr>
            </w:pPr>
            <w:r w:rsidRPr="00C718C7">
              <w:rPr>
                <w:rFonts w:ascii="Times New Roman" w:hAnsi="Times New Roman" w:cs="Times New Roman" w:hint="eastAsia"/>
                <w:b/>
                <w:bCs/>
                <w:sz w:val="22"/>
                <w:szCs w:val="24"/>
                <w:highlight w:val="green"/>
                <w:u w:val="single"/>
              </w:rPr>
              <w:t>A</w:t>
            </w:r>
            <w:r w:rsidRPr="00C718C7">
              <w:rPr>
                <w:rFonts w:ascii="Times New Roman" w:hAnsi="Times New Roman" w:cs="Times New Roman"/>
                <w:b/>
                <w:bCs/>
                <w:sz w:val="22"/>
                <w:szCs w:val="24"/>
                <w:highlight w:val="green"/>
                <w:u w:val="single"/>
              </w:rPr>
              <w:t>greement</w:t>
            </w:r>
          </w:p>
          <w:p w14:paraId="43260A03" w14:textId="77777777" w:rsidR="00C718C7" w:rsidRPr="00C718C7" w:rsidRDefault="00C718C7" w:rsidP="00C718C7">
            <w:pPr>
              <w:rPr>
                <w:rFonts w:ascii="Times New Roman" w:hAnsi="Times New Roman" w:cs="Times New Roman"/>
                <w:sz w:val="22"/>
                <w:szCs w:val="24"/>
              </w:rPr>
            </w:pPr>
            <w:r w:rsidRPr="00C718C7">
              <w:rPr>
                <w:rFonts w:ascii="Times New Roman" w:hAnsi="Times New Roman" w:cs="Times New Roman"/>
                <w:sz w:val="22"/>
                <w:szCs w:val="24"/>
              </w:rPr>
              <w:t>In CSI compression using two-sided model use case, for NW-side monitoring, further study the necessity, feasibility and potential specification impact to enable performance monitoring using an existing CSI feedback scheme as the reference.</w:t>
            </w:r>
          </w:p>
          <w:p w14:paraId="255AFF0A" w14:textId="77777777" w:rsidR="00C718C7" w:rsidRPr="00C718C7" w:rsidRDefault="00C718C7" w:rsidP="00A245AE">
            <w:pPr>
              <w:pStyle w:val="aa"/>
              <w:numPr>
                <w:ilvl w:val="0"/>
                <w:numId w:val="10"/>
              </w:numPr>
              <w:overflowPunct w:val="0"/>
              <w:autoSpaceDE w:val="0"/>
              <w:autoSpaceDN w:val="0"/>
              <w:adjustRightInd w:val="0"/>
              <w:spacing w:line="259" w:lineRule="auto"/>
              <w:ind w:leftChars="0"/>
              <w:textAlignment w:val="baseline"/>
              <w:rPr>
                <w:rFonts w:ascii="Times New Roman" w:eastAsiaTheme="minorEastAsia" w:hAnsi="Times New Roman" w:cs="Times New Roman"/>
                <w:sz w:val="22"/>
                <w:lang w:val="en-US" w:eastAsia="zh-CN"/>
              </w:rPr>
            </w:pPr>
            <w:r w:rsidRPr="00C718C7">
              <w:rPr>
                <w:rFonts w:ascii="Times New Roman" w:eastAsiaTheme="minorEastAsia" w:hAnsi="Times New Roman" w:cs="Times New Roman" w:hint="eastAsia"/>
                <w:sz w:val="22"/>
                <w:lang w:val="en-US" w:eastAsia="zh-CN"/>
              </w:rPr>
              <w:t>T</w:t>
            </w:r>
            <w:r w:rsidRPr="00C718C7">
              <w:rPr>
                <w:rFonts w:ascii="Times New Roman" w:eastAsiaTheme="minorEastAsia" w:hAnsi="Times New Roman" w:cs="Times New Roman"/>
                <w:sz w:val="22"/>
                <w:lang w:val="en-US" w:eastAsia="zh-CN"/>
              </w:rPr>
              <w:t xml:space="preserve">he </w:t>
            </w:r>
            <w:r w:rsidRPr="00C718C7">
              <w:rPr>
                <w:rFonts w:ascii="Times New Roman" w:eastAsiaTheme="minorEastAsia" w:hAnsi="Times New Roman" w:cs="Times New Roman" w:hint="eastAsia"/>
                <w:sz w:val="22"/>
                <w:lang w:val="en-US" w:eastAsia="zh-CN"/>
              </w:rPr>
              <w:t xml:space="preserve">association between AI/ML scheme and </w:t>
            </w:r>
            <w:r w:rsidRPr="00C718C7">
              <w:rPr>
                <w:rFonts w:ascii="Times New Roman" w:eastAsiaTheme="minorEastAsia" w:hAnsi="Times New Roman" w:cs="Times New Roman"/>
                <w:sz w:val="22"/>
                <w:lang w:val="en-US" w:eastAsia="zh-CN"/>
              </w:rPr>
              <w:t>existing CSI feedback scheme</w:t>
            </w:r>
            <w:r w:rsidRPr="00C718C7">
              <w:rPr>
                <w:rFonts w:ascii="Times New Roman" w:eastAsiaTheme="minorEastAsia" w:hAnsi="Times New Roman" w:cs="Times New Roman" w:hint="eastAsia"/>
                <w:sz w:val="22"/>
                <w:lang w:val="en-US" w:eastAsia="zh-CN"/>
              </w:rPr>
              <w:t xml:space="preserve"> for monitoring</w:t>
            </w:r>
          </w:p>
          <w:p w14:paraId="2EF6F654" w14:textId="77777777" w:rsidR="00C718C7" w:rsidRPr="00C718C7" w:rsidRDefault="00C718C7" w:rsidP="00A245AE">
            <w:pPr>
              <w:pStyle w:val="aa"/>
              <w:numPr>
                <w:ilvl w:val="0"/>
                <w:numId w:val="10"/>
              </w:numPr>
              <w:overflowPunct w:val="0"/>
              <w:autoSpaceDE w:val="0"/>
              <w:autoSpaceDN w:val="0"/>
              <w:adjustRightInd w:val="0"/>
              <w:spacing w:line="259" w:lineRule="auto"/>
              <w:ind w:leftChars="0"/>
              <w:textAlignment w:val="baseline"/>
              <w:rPr>
                <w:rFonts w:ascii="Times New Roman" w:eastAsiaTheme="minorEastAsia" w:hAnsi="Times New Roman" w:cs="Times New Roman"/>
                <w:sz w:val="22"/>
                <w:lang w:val="en-US" w:eastAsia="zh-CN"/>
              </w:rPr>
            </w:pPr>
            <w:r w:rsidRPr="00C718C7">
              <w:rPr>
                <w:rFonts w:ascii="Times New Roman" w:eastAsiaTheme="minorEastAsia" w:hAnsi="Times New Roman" w:cs="Times New Roman"/>
                <w:sz w:val="22"/>
                <w:lang w:val="en-US" w:eastAsia="zh-CN"/>
              </w:rPr>
              <w:t xml:space="preserve">Note: </w:t>
            </w:r>
            <w:r w:rsidRPr="00C718C7">
              <w:rPr>
                <w:rFonts w:ascii="Times New Roman" w:eastAsiaTheme="minorEastAsia" w:hAnsi="Times New Roman" w:cs="Times New Roman" w:hint="eastAsia"/>
                <w:sz w:val="22"/>
                <w:lang w:val="en-US" w:eastAsia="zh-CN"/>
              </w:rPr>
              <w:t>T</w:t>
            </w:r>
            <w:r w:rsidRPr="00C718C7">
              <w:rPr>
                <w:rFonts w:ascii="Times New Roman" w:eastAsiaTheme="minorEastAsia" w:hAnsi="Times New Roman" w:cs="Times New Roman"/>
                <w:sz w:val="22"/>
                <w:lang w:val="en-US" w:eastAsia="zh-CN"/>
              </w:rPr>
              <w:t>he metric for monitoring and comparison includes intermediate KPI and eventual KPI.</w:t>
            </w:r>
          </w:p>
          <w:p w14:paraId="23CC727D" w14:textId="747711D7" w:rsidR="00C718C7" w:rsidRPr="00C718C7" w:rsidRDefault="00C718C7" w:rsidP="00A245AE">
            <w:pPr>
              <w:pStyle w:val="aa"/>
              <w:numPr>
                <w:ilvl w:val="0"/>
                <w:numId w:val="10"/>
              </w:numPr>
              <w:overflowPunct w:val="0"/>
              <w:autoSpaceDE w:val="0"/>
              <w:autoSpaceDN w:val="0"/>
              <w:adjustRightInd w:val="0"/>
              <w:spacing w:line="259" w:lineRule="auto"/>
              <w:ind w:leftChars="0"/>
              <w:textAlignment w:val="baseline"/>
              <w:rPr>
                <w:rFonts w:eastAsia="Malgun Gothic"/>
                <w:b/>
                <w:bCs/>
                <w:i/>
                <w:iCs/>
                <w:color w:val="000000"/>
                <w:szCs w:val="20"/>
              </w:rPr>
            </w:pPr>
            <w:r w:rsidRPr="00C718C7">
              <w:rPr>
                <w:rFonts w:ascii="Times New Roman" w:eastAsiaTheme="minorEastAsia" w:hAnsi="Times New Roman" w:cs="Times New Roman"/>
                <w:sz w:val="22"/>
                <w:lang w:val="en-US" w:eastAsia="zh-CN"/>
              </w:rPr>
              <w:t>Other aspects are not precluded.</w:t>
            </w:r>
          </w:p>
        </w:tc>
      </w:tr>
    </w:tbl>
    <w:p w14:paraId="65BE6B97" w14:textId="77777777" w:rsidR="00C718C7" w:rsidRDefault="00C718C7" w:rsidP="000F213E">
      <w:pPr>
        <w:rPr>
          <w:rFonts w:ascii="Times New Roman" w:hAnsi="Times New Roman" w:cs="Times New Roman"/>
          <w:b/>
          <w:bCs/>
          <w:sz w:val="22"/>
          <w:szCs w:val="24"/>
          <w:u w:val="single"/>
        </w:rPr>
      </w:pPr>
    </w:p>
    <w:p w14:paraId="5C128179" w14:textId="41885F73" w:rsidR="00DA6714" w:rsidRPr="00DA6714" w:rsidRDefault="00DA6714" w:rsidP="000F213E">
      <w:pPr>
        <w:rPr>
          <w:rFonts w:ascii="Times New Roman" w:hAnsi="Times New Roman" w:cs="Times New Roman"/>
          <w:sz w:val="22"/>
          <w:szCs w:val="24"/>
        </w:rPr>
      </w:pPr>
      <w:r w:rsidRPr="00DA6714">
        <w:rPr>
          <w:rFonts w:ascii="Times New Roman" w:hAnsi="Times New Roman" w:cs="Times New Roman"/>
          <w:sz w:val="22"/>
          <w:szCs w:val="24"/>
        </w:rPr>
        <w:t>Based on the agreement above, we have the following proposal:</w:t>
      </w:r>
    </w:p>
    <w:p w14:paraId="70C74729" w14:textId="77777777" w:rsidR="00DA6714" w:rsidRPr="00DA6714" w:rsidRDefault="00DA6714" w:rsidP="000F213E">
      <w:pPr>
        <w:rPr>
          <w:rFonts w:ascii="Times New Roman" w:hAnsi="Times New Roman" w:cs="Times New Roman"/>
          <w:sz w:val="22"/>
          <w:szCs w:val="24"/>
        </w:rPr>
      </w:pPr>
    </w:p>
    <w:p w14:paraId="6C1A2FA0" w14:textId="0D760974" w:rsidR="00DA6714" w:rsidRPr="00B55484" w:rsidRDefault="00DA6714" w:rsidP="2886D53D">
      <w:pPr>
        <w:rPr>
          <w:rFonts w:ascii="Times New Roman" w:hAnsi="Times New Roman" w:cs="Times New Roman"/>
          <w:b/>
          <w:bCs/>
          <w:i/>
          <w:iCs/>
          <w:sz w:val="22"/>
        </w:rPr>
      </w:pPr>
      <w:r w:rsidRPr="2886D53D">
        <w:rPr>
          <w:rFonts w:ascii="Times New Roman" w:hAnsi="Times New Roman" w:cs="Times New Roman"/>
          <w:b/>
          <w:bCs/>
          <w:i/>
          <w:iCs/>
          <w:sz w:val="22"/>
        </w:rPr>
        <w:t xml:space="preserve">Proposal </w:t>
      </w:r>
      <w:r w:rsidR="000413A3" w:rsidRPr="2886D53D">
        <w:rPr>
          <w:rFonts w:ascii="Times New Roman" w:hAnsi="Times New Roman" w:cs="Times New Roman"/>
          <w:b/>
          <w:bCs/>
          <w:i/>
          <w:iCs/>
          <w:sz w:val="22"/>
        </w:rPr>
        <w:t>10</w:t>
      </w:r>
      <w:r w:rsidRPr="2886D53D">
        <w:rPr>
          <w:rFonts w:ascii="Times New Roman" w:hAnsi="Times New Roman" w:cs="Times New Roman"/>
          <w:b/>
          <w:bCs/>
          <w:i/>
          <w:iCs/>
          <w:sz w:val="22"/>
        </w:rPr>
        <w:t xml:space="preserve"> Enhanced L1 measurement (CSI reporting) mechanism can be further studied for the data collection of AI/ML CSI feedback model monitoring</w:t>
      </w:r>
      <w:r w:rsidR="00FC4331">
        <w:rPr>
          <w:rFonts w:ascii="Times New Roman" w:hAnsi="Times New Roman" w:cs="Times New Roman"/>
          <w:b/>
          <w:bCs/>
          <w:i/>
          <w:iCs/>
          <w:sz w:val="22"/>
        </w:rPr>
        <w:t>, RAN2 can wait for more RAN1 study outcomes</w:t>
      </w:r>
      <w:r w:rsidR="00D4651E">
        <w:rPr>
          <w:rFonts w:ascii="Times New Roman" w:hAnsi="Times New Roman" w:cs="Times New Roman"/>
          <w:b/>
          <w:bCs/>
          <w:i/>
          <w:iCs/>
          <w:sz w:val="22"/>
        </w:rPr>
        <w:t>.</w:t>
      </w:r>
    </w:p>
    <w:p w14:paraId="0A39D823" w14:textId="77777777" w:rsidR="00DA6714" w:rsidRPr="00DA6714" w:rsidRDefault="00DA6714" w:rsidP="000F213E">
      <w:pPr>
        <w:rPr>
          <w:rFonts w:ascii="Times New Roman" w:hAnsi="Times New Roman" w:cs="Times New Roman"/>
          <w:sz w:val="22"/>
          <w:szCs w:val="24"/>
        </w:rPr>
      </w:pPr>
    </w:p>
    <w:p w14:paraId="39C3AC66" w14:textId="77777777" w:rsidR="000F213E" w:rsidRDefault="000F213E" w:rsidP="000F213E">
      <w:pPr>
        <w:rPr>
          <w:rFonts w:ascii="Times New Roman" w:hAnsi="Times New Roman" w:cs="Times New Roman"/>
          <w:b/>
          <w:bCs/>
          <w:sz w:val="22"/>
          <w:szCs w:val="24"/>
          <w:u w:val="single"/>
        </w:rPr>
      </w:pPr>
      <w:r>
        <w:rPr>
          <w:rFonts w:ascii="Times New Roman" w:hAnsi="Times New Roman" w:cs="Times New Roman"/>
          <w:b/>
          <w:bCs/>
          <w:sz w:val="22"/>
          <w:szCs w:val="24"/>
          <w:u w:val="single"/>
        </w:rPr>
        <w:t>Beam Management</w:t>
      </w:r>
    </w:p>
    <w:p w14:paraId="2EB818CD" w14:textId="7124D365" w:rsidR="00F8162F" w:rsidRDefault="00F8162F" w:rsidP="000F213E">
      <w:pPr>
        <w:rPr>
          <w:rFonts w:ascii="Times New Roman" w:hAnsi="Times New Roman" w:cs="Times New Roman"/>
          <w:sz w:val="22"/>
          <w:szCs w:val="24"/>
        </w:rPr>
      </w:pPr>
      <w:r w:rsidRPr="00F8162F">
        <w:rPr>
          <w:rFonts w:ascii="Times New Roman" w:hAnsi="Times New Roman" w:cs="Times New Roman" w:hint="eastAsia"/>
          <w:sz w:val="22"/>
          <w:szCs w:val="24"/>
        </w:rPr>
        <w:t>I</w:t>
      </w:r>
      <w:r w:rsidRPr="00F8162F">
        <w:rPr>
          <w:rFonts w:ascii="Times New Roman" w:hAnsi="Times New Roman" w:cs="Times New Roman"/>
          <w:sz w:val="22"/>
          <w:szCs w:val="24"/>
        </w:rPr>
        <w:t>n the previous RAN1 meeting, the following agreement has been made:</w:t>
      </w:r>
    </w:p>
    <w:tbl>
      <w:tblPr>
        <w:tblStyle w:val="a6"/>
        <w:tblW w:w="0" w:type="auto"/>
        <w:tblLook w:val="04A0" w:firstRow="1" w:lastRow="0" w:firstColumn="1" w:lastColumn="0" w:noHBand="0" w:noVBand="1"/>
      </w:tblPr>
      <w:tblGrid>
        <w:gridCol w:w="8296"/>
      </w:tblGrid>
      <w:tr w:rsidR="00F8162F" w14:paraId="33DE2A80" w14:textId="77777777" w:rsidTr="00F8162F">
        <w:tc>
          <w:tcPr>
            <w:tcW w:w="8296" w:type="dxa"/>
          </w:tcPr>
          <w:p w14:paraId="6D114504" w14:textId="77777777" w:rsidR="00F8162F" w:rsidRPr="002C473D" w:rsidRDefault="00F8162F" w:rsidP="00F8162F">
            <w:pPr>
              <w:spacing w:after="120"/>
              <w:ind w:left="400" w:hanging="400"/>
              <w:rPr>
                <w:rFonts w:ascii="Times New Roman" w:eastAsia="等线" w:hAnsi="Times New Roman" w:cs="Times New Roman"/>
                <w:b/>
                <w:iCs/>
                <w:highlight w:val="green"/>
                <w:u w:val="single"/>
              </w:rPr>
            </w:pPr>
            <w:r w:rsidRPr="002C473D">
              <w:rPr>
                <w:rFonts w:ascii="Times New Roman" w:eastAsia="等线" w:hAnsi="Times New Roman" w:cs="Times New Roman"/>
                <w:b/>
                <w:iCs/>
                <w:highlight w:val="green"/>
                <w:u w:val="single"/>
              </w:rPr>
              <w:t>Agreement</w:t>
            </w:r>
          </w:p>
          <w:p w14:paraId="4A91A676" w14:textId="77777777" w:rsidR="00F8162F" w:rsidRPr="002C473D" w:rsidRDefault="00F8162F" w:rsidP="002C473D">
            <w:pPr>
              <w:spacing w:after="120"/>
              <w:ind w:leftChars="50" w:left="105"/>
              <w:rPr>
                <w:rFonts w:ascii="Times New Roman" w:hAnsi="Times New Roman" w:cs="Times New Roman"/>
                <w:bCs/>
                <w:iCs/>
              </w:rPr>
            </w:pPr>
            <w:r w:rsidRPr="002C473D">
              <w:rPr>
                <w:rFonts w:ascii="Times New Roman" w:hAnsi="Times New Roman" w:cs="Times New Roman"/>
                <w:bCs/>
                <w:iCs/>
              </w:rPr>
              <w:t>Regarding NW-side model monitoring for a network-side AI/ML model of BM-Case1 and BM-Case2, study the necessity and the potential specification impacts from the following aspects:</w:t>
            </w:r>
          </w:p>
          <w:p w14:paraId="50ABC805" w14:textId="2C34E32D" w:rsidR="00F8162F" w:rsidRPr="002C473D" w:rsidRDefault="00F8162F" w:rsidP="00A245AE">
            <w:pPr>
              <w:pStyle w:val="af5"/>
              <w:numPr>
                <w:ilvl w:val="0"/>
                <w:numId w:val="6"/>
              </w:numPr>
              <w:ind w:left="402" w:hanging="402"/>
              <w:jc w:val="left"/>
              <w:rPr>
                <w:rFonts w:ascii="Times New Roman" w:hAnsi="Times New Roman"/>
                <w:bCs/>
                <w:iCs/>
                <w:szCs w:val="20"/>
              </w:rPr>
            </w:pPr>
            <w:r w:rsidRPr="002C473D">
              <w:rPr>
                <w:rFonts w:ascii="Times New Roman" w:hAnsi="Times New Roman"/>
                <w:bCs/>
                <w:iCs/>
                <w:szCs w:val="20"/>
              </w:rPr>
              <w:t xml:space="preserve">UE reporting of </w:t>
            </w:r>
            <w:r w:rsidRPr="006D3419">
              <w:rPr>
                <w:rFonts w:ascii="Times New Roman" w:hAnsi="Times New Roman"/>
                <w:bCs/>
                <w:iCs/>
                <w:szCs w:val="20"/>
              </w:rPr>
              <w:t>beam measurement</w:t>
            </w:r>
            <w:r w:rsidRPr="002C473D">
              <w:rPr>
                <w:rFonts w:ascii="Times New Roman" w:hAnsi="Times New Roman"/>
                <w:bCs/>
                <w:iCs/>
                <w:szCs w:val="20"/>
              </w:rPr>
              <w:t>(s) based on a set of beams indicated by gNB</w:t>
            </w:r>
            <w:r w:rsidR="006D3419">
              <w:rPr>
                <w:rFonts w:ascii="Times New Roman" w:hAnsi="Times New Roman"/>
                <w:bCs/>
                <w:iCs/>
                <w:szCs w:val="20"/>
              </w:rPr>
              <w:t>.</w:t>
            </w:r>
          </w:p>
          <w:p w14:paraId="692548C5" w14:textId="6C3417CA" w:rsidR="00F8162F" w:rsidRPr="002C473D" w:rsidRDefault="00270C38" w:rsidP="00A245AE">
            <w:pPr>
              <w:pStyle w:val="af5"/>
              <w:numPr>
                <w:ilvl w:val="0"/>
                <w:numId w:val="6"/>
              </w:numPr>
              <w:ind w:left="402" w:hanging="402"/>
              <w:jc w:val="left"/>
              <w:rPr>
                <w:rFonts w:ascii="Times New Roman" w:hAnsi="Times New Roman"/>
                <w:bCs/>
                <w:iCs/>
                <w:szCs w:val="20"/>
              </w:rPr>
            </w:pPr>
            <w:r w:rsidRPr="002C473D">
              <w:rPr>
                <w:rFonts w:ascii="Times New Roman" w:hAnsi="Times New Roman"/>
                <w:bCs/>
                <w:iCs/>
                <w:szCs w:val="20"/>
              </w:rPr>
              <w:t>Signalling</w:t>
            </w:r>
            <w:r w:rsidR="00F8162F" w:rsidRPr="002C473D">
              <w:rPr>
                <w:rFonts w:ascii="Times New Roman" w:hAnsi="Times New Roman"/>
                <w:bCs/>
                <w:iCs/>
                <w:szCs w:val="20"/>
              </w:rPr>
              <w:t>, e.g., RRC-based, L1-based</w:t>
            </w:r>
            <w:r w:rsidR="006D3419">
              <w:rPr>
                <w:rFonts w:ascii="Times New Roman" w:hAnsi="Times New Roman"/>
                <w:bCs/>
                <w:iCs/>
                <w:szCs w:val="20"/>
              </w:rPr>
              <w:t>.</w:t>
            </w:r>
          </w:p>
          <w:p w14:paraId="5AB6DA36" w14:textId="11AEFFB6" w:rsidR="00F8162F" w:rsidRPr="00F8162F" w:rsidRDefault="00F8162F" w:rsidP="00A245AE">
            <w:pPr>
              <w:pStyle w:val="af5"/>
              <w:numPr>
                <w:ilvl w:val="0"/>
                <w:numId w:val="6"/>
              </w:numPr>
              <w:ind w:left="402" w:hanging="402"/>
              <w:jc w:val="left"/>
              <w:rPr>
                <w:b/>
                <w:i/>
                <w:szCs w:val="20"/>
              </w:rPr>
            </w:pPr>
            <w:r w:rsidRPr="006D3419">
              <w:rPr>
                <w:rFonts w:ascii="Times New Roman" w:hAnsi="Times New Roman"/>
                <w:bCs/>
                <w:iCs/>
                <w:szCs w:val="20"/>
              </w:rPr>
              <w:t>Note: Performance and UE complexity, power consumption should be considered</w:t>
            </w:r>
          </w:p>
        </w:tc>
      </w:tr>
    </w:tbl>
    <w:p w14:paraId="40E8C336" w14:textId="77777777" w:rsidR="00F8162F" w:rsidRPr="00F8162F" w:rsidRDefault="00F8162F" w:rsidP="000F213E">
      <w:pPr>
        <w:rPr>
          <w:rFonts w:ascii="Times New Roman" w:hAnsi="Times New Roman" w:cs="Times New Roman"/>
          <w:sz w:val="22"/>
          <w:szCs w:val="24"/>
          <w:lang w:val="en-GB"/>
        </w:rPr>
      </w:pPr>
    </w:p>
    <w:p w14:paraId="12441D77" w14:textId="6B1AC64A" w:rsidR="00F8162F" w:rsidRPr="00B82D0B" w:rsidRDefault="00851DF4" w:rsidP="000F213E">
      <w:pPr>
        <w:rPr>
          <w:rFonts w:ascii="Times New Roman" w:hAnsi="Times New Roman" w:cs="Times New Roman"/>
          <w:sz w:val="22"/>
          <w:szCs w:val="24"/>
        </w:rPr>
      </w:pPr>
      <w:r w:rsidRPr="00B82D0B">
        <w:rPr>
          <w:rFonts w:ascii="Times New Roman" w:hAnsi="Times New Roman" w:cs="Times New Roman"/>
          <w:sz w:val="22"/>
          <w:szCs w:val="24"/>
        </w:rPr>
        <w:t>According to the above agreement, UE reporting need to be enhanced</w:t>
      </w:r>
      <w:r w:rsidR="00187B5A" w:rsidRPr="00B82D0B">
        <w:rPr>
          <w:rFonts w:ascii="Times New Roman" w:hAnsi="Times New Roman" w:cs="Times New Roman"/>
          <w:sz w:val="22"/>
          <w:szCs w:val="24"/>
        </w:rPr>
        <w:t xml:space="preserve"> to report beam sets indicated by gNB, the beam sets reporting can be done by either L1-measurement or L3-measurement</w:t>
      </w:r>
      <w:r w:rsidR="000A15F5" w:rsidRPr="00B82D0B">
        <w:rPr>
          <w:rFonts w:ascii="Times New Roman" w:hAnsi="Times New Roman" w:cs="Times New Roman"/>
          <w:sz w:val="22"/>
          <w:szCs w:val="24"/>
        </w:rPr>
        <w:t xml:space="preserve"> for the gNB-terminated data collection. Therefore, we have the follow</w:t>
      </w:r>
      <w:r w:rsidR="00A9698A" w:rsidRPr="00B82D0B">
        <w:rPr>
          <w:rFonts w:ascii="Times New Roman" w:hAnsi="Times New Roman" w:cs="Times New Roman"/>
          <w:sz w:val="22"/>
          <w:szCs w:val="24"/>
        </w:rPr>
        <w:t>ing proposal</w:t>
      </w:r>
      <w:r w:rsidR="00B66D6B" w:rsidRPr="00B82D0B">
        <w:rPr>
          <w:rFonts w:ascii="Times New Roman" w:hAnsi="Times New Roman" w:cs="Times New Roman"/>
          <w:sz w:val="22"/>
          <w:szCs w:val="24"/>
        </w:rPr>
        <w:t>:</w:t>
      </w:r>
    </w:p>
    <w:p w14:paraId="19269481" w14:textId="77777777" w:rsidR="00B66D6B" w:rsidRPr="00B82D0B" w:rsidRDefault="00B66D6B" w:rsidP="000F213E">
      <w:pPr>
        <w:rPr>
          <w:rFonts w:ascii="Times New Roman" w:hAnsi="Times New Roman" w:cs="Times New Roman"/>
          <w:sz w:val="22"/>
          <w:szCs w:val="24"/>
        </w:rPr>
      </w:pPr>
    </w:p>
    <w:p w14:paraId="60945395" w14:textId="25DD5623" w:rsidR="00B66D6B" w:rsidRPr="00B82D0B" w:rsidRDefault="00B66D6B" w:rsidP="000F213E">
      <w:pPr>
        <w:rPr>
          <w:rFonts w:ascii="Times New Roman" w:hAnsi="Times New Roman" w:cs="Times New Roman"/>
          <w:b/>
          <w:bCs/>
          <w:i/>
          <w:iCs/>
          <w:sz w:val="22"/>
          <w:szCs w:val="24"/>
        </w:rPr>
      </w:pPr>
      <w:r w:rsidRPr="00B82D0B">
        <w:rPr>
          <w:rFonts w:ascii="Times New Roman" w:hAnsi="Times New Roman" w:cs="Times New Roman" w:hint="eastAsia"/>
          <w:b/>
          <w:bCs/>
          <w:i/>
          <w:iCs/>
          <w:sz w:val="22"/>
          <w:szCs w:val="24"/>
        </w:rPr>
        <w:t>P</w:t>
      </w:r>
      <w:r w:rsidRPr="00B82D0B">
        <w:rPr>
          <w:rFonts w:ascii="Times New Roman" w:hAnsi="Times New Roman" w:cs="Times New Roman"/>
          <w:b/>
          <w:bCs/>
          <w:i/>
          <w:iCs/>
          <w:sz w:val="22"/>
          <w:szCs w:val="24"/>
        </w:rPr>
        <w:t xml:space="preserve">roposal </w:t>
      </w:r>
      <w:r w:rsidR="000413A3">
        <w:rPr>
          <w:rFonts w:ascii="Times New Roman" w:hAnsi="Times New Roman" w:cs="Times New Roman"/>
          <w:b/>
          <w:bCs/>
          <w:i/>
          <w:iCs/>
          <w:sz w:val="22"/>
          <w:szCs w:val="24"/>
        </w:rPr>
        <w:t>11</w:t>
      </w:r>
      <w:r w:rsidRPr="00B82D0B">
        <w:rPr>
          <w:rFonts w:ascii="Times New Roman" w:hAnsi="Times New Roman" w:cs="Times New Roman"/>
          <w:b/>
          <w:bCs/>
          <w:i/>
          <w:iCs/>
          <w:sz w:val="22"/>
          <w:szCs w:val="24"/>
        </w:rPr>
        <w:t xml:space="preserve"> For data collection of AI/ML beam management </w:t>
      </w:r>
      <w:r w:rsidR="00EE3A85" w:rsidRPr="00B82D0B">
        <w:rPr>
          <w:rFonts w:ascii="Times New Roman" w:hAnsi="Times New Roman" w:cs="Times New Roman"/>
          <w:b/>
          <w:bCs/>
          <w:i/>
          <w:iCs/>
          <w:sz w:val="22"/>
          <w:szCs w:val="24"/>
        </w:rPr>
        <w:t xml:space="preserve">model </w:t>
      </w:r>
      <w:r w:rsidR="00845013">
        <w:rPr>
          <w:rFonts w:ascii="Times New Roman" w:hAnsi="Times New Roman" w:cs="Times New Roman"/>
          <w:b/>
          <w:bCs/>
          <w:i/>
          <w:iCs/>
          <w:sz w:val="22"/>
          <w:szCs w:val="24"/>
        </w:rPr>
        <w:t>monitoring</w:t>
      </w:r>
      <w:r w:rsidR="00EE3A85" w:rsidRPr="00B82D0B">
        <w:rPr>
          <w:rFonts w:ascii="Times New Roman" w:hAnsi="Times New Roman" w:cs="Times New Roman"/>
          <w:b/>
          <w:bCs/>
          <w:i/>
          <w:iCs/>
          <w:sz w:val="22"/>
          <w:szCs w:val="24"/>
        </w:rPr>
        <w:t xml:space="preserve">, </w:t>
      </w:r>
      <w:r w:rsidR="00B82D0B" w:rsidRPr="00B82D0B">
        <w:rPr>
          <w:rFonts w:ascii="Times New Roman" w:hAnsi="Times New Roman" w:cs="Times New Roman"/>
          <w:b/>
          <w:bCs/>
          <w:i/>
          <w:iCs/>
          <w:sz w:val="22"/>
          <w:szCs w:val="24"/>
        </w:rPr>
        <w:t>L3 measurement</w:t>
      </w:r>
      <w:r w:rsidR="00845013">
        <w:rPr>
          <w:rFonts w:ascii="Times New Roman" w:hAnsi="Times New Roman" w:cs="Times New Roman"/>
          <w:b/>
          <w:bCs/>
          <w:i/>
          <w:iCs/>
          <w:sz w:val="22"/>
          <w:szCs w:val="24"/>
        </w:rPr>
        <w:t xml:space="preserve"> under gNB configuration</w:t>
      </w:r>
      <w:r w:rsidR="00B82D0B" w:rsidRPr="00B82D0B">
        <w:rPr>
          <w:rFonts w:ascii="Times New Roman" w:hAnsi="Times New Roman" w:cs="Times New Roman"/>
          <w:b/>
          <w:bCs/>
          <w:i/>
          <w:iCs/>
          <w:sz w:val="22"/>
          <w:szCs w:val="24"/>
        </w:rPr>
        <w:t xml:space="preserve"> </w:t>
      </w:r>
      <w:r w:rsidR="002C3441">
        <w:rPr>
          <w:rFonts w:ascii="Times New Roman" w:hAnsi="Times New Roman" w:cs="Times New Roman"/>
          <w:b/>
          <w:bCs/>
          <w:i/>
          <w:iCs/>
          <w:sz w:val="22"/>
          <w:szCs w:val="24"/>
        </w:rPr>
        <w:t>is</w:t>
      </w:r>
      <w:r w:rsidR="00B82D0B" w:rsidRPr="00B82D0B">
        <w:rPr>
          <w:rFonts w:ascii="Times New Roman" w:hAnsi="Times New Roman" w:cs="Times New Roman"/>
          <w:b/>
          <w:bCs/>
          <w:i/>
          <w:iCs/>
          <w:sz w:val="22"/>
          <w:szCs w:val="24"/>
        </w:rPr>
        <w:t xml:space="preserve"> preferred </w:t>
      </w:r>
      <w:r w:rsidR="00B82D0B">
        <w:rPr>
          <w:rFonts w:ascii="Times New Roman" w:hAnsi="Times New Roman" w:cs="Times New Roman"/>
          <w:b/>
          <w:bCs/>
          <w:i/>
          <w:iCs/>
          <w:sz w:val="22"/>
          <w:szCs w:val="24"/>
        </w:rPr>
        <w:t xml:space="preserve">to </w:t>
      </w:r>
      <w:r w:rsidR="00B25A3C">
        <w:rPr>
          <w:rFonts w:ascii="Times New Roman" w:hAnsi="Times New Roman" w:cs="Times New Roman"/>
          <w:b/>
          <w:bCs/>
          <w:i/>
          <w:iCs/>
          <w:sz w:val="22"/>
          <w:szCs w:val="24"/>
        </w:rPr>
        <w:t>report beam sets from UE to gNB.</w:t>
      </w:r>
    </w:p>
    <w:p w14:paraId="22B9953B" w14:textId="77777777" w:rsidR="000F213E" w:rsidRDefault="000F213E" w:rsidP="000F213E">
      <w:pPr>
        <w:rPr>
          <w:rFonts w:ascii="Times New Roman" w:hAnsi="Times New Roman" w:cs="Times New Roman"/>
          <w:b/>
          <w:bCs/>
          <w:sz w:val="22"/>
          <w:szCs w:val="24"/>
          <w:u w:val="single"/>
        </w:rPr>
      </w:pPr>
    </w:p>
    <w:p w14:paraId="449EB98C" w14:textId="77777777" w:rsidR="000F213E" w:rsidRDefault="000F213E" w:rsidP="000F213E">
      <w:pPr>
        <w:rPr>
          <w:rFonts w:ascii="Times New Roman" w:hAnsi="Times New Roman" w:cs="Times New Roman"/>
          <w:b/>
          <w:bCs/>
          <w:sz w:val="22"/>
          <w:szCs w:val="24"/>
          <w:u w:val="single"/>
        </w:rPr>
      </w:pPr>
      <w:r>
        <w:rPr>
          <w:rFonts w:ascii="Times New Roman" w:hAnsi="Times New Roman" w:cs="Times New Roman"/>
          <w:b/>
          <w:bCs/>
          <w:sz w:val="22"/>
          <w:szCs w:val="24"/>
          <w:u w:val="single"/>
        </w:rPr>
        <w:t>Positioning Accuracy Enhancement</w:t>
      </w:r>
    </w:p>
    <w:p w14:paraId="36F6CF6E" w14:textId="29D8BB25" w:rsidR="004D4E85" w:rsidRDefault="004D4E85" w:rsidP="000F213E">
      <w:pPr>
        <w:rPr>
          <w:rFonts w:ascii="Times New Roman" w:hAnsi="Times New Roman" w:cs="Times New Roman"/>
          <w:sz w:val="22"/>
          <w:szCs w:val="24"/>
        </w:rPr>
      </w:pPr>
      <w:r w:rsidRPr="00CE15FB">
        <w:rPr>
          <w:rFonts w:ascii="Times New Roman" w:hAnsi="Times New Roman" w:cs="Times New Roman" w:hint="eastAsia"/>
          <w:sz w:val="22"/>
          <w:szCs w:val="24"/>
        </w:rPr>
        <w:lastRenderedPageBreak/>
        <w:t>A</w:t>
      </w:r>
      <w:r w:rsidRPr="00CE15FB">
        <w:rPr>
          <w:rFonts w:ascii="Times New Roman" w:hAnsi="Times New Roman" w:cs="Times New Roman"/>
          <w:sz w:val="22"/>
          <w:szCs w:val="24"/>
        </w:rPr>
        <w:t xml:space="preserve">s discussed above, model monitoring for AI/ML positioning may requires </w:t>
      </w:r>
      <w:r w:rsidR="00E26927" w:rsidRPr="00CE15FB">
        <w:rPr>
          <w:rFonts w:ascii="Times New Roman" w:hAnsi="Times New Roman" w:cs="Times New Roman"/>
          <w:sz w:val="22"/>
          <w:szCs w:val="24"/>
        </w:rPr>
        <w:t xml:space="preserve">data with different types and from different sources, </w:t>
      </w:r>
      <w:r w:rsidR="00906A18" w:rsidRPr="00CE15FB">
        <w:rPr>
          <w:rFonts w:ascii="Times New Roman" w:hAnsi="Times New Roman" w:cs="Times New Roman"/>
          <w:sz w:val="22"/>
          <w:szCs w:val="24"/>
        </w:rPr>
        <w:t xml:space="preserve">especially for </w:t>
      </w:r>
      <w:r w:rsidR="00195945" w:rsidRPr="00CE15FB">
        <w:rPr>
          <w:rFonts w:ascii="Times New Roman" w:hAnsi="Times New Roman" w:cs="Times New Roman"/>
          <w:sz w:val="22"/>
          <w:szCs w:val="24"/>
        </w:rPr>
        <w:t xml:space="preserve">label data collection, so it is suggested to separately discuss </w:t>
      </w:r>
      <w:r w:rsidR="00CE15FB" w:rsidRPr="00CE15FB">
        <w:rPr>
          <w:rFonts w:ascii="Times New Roman" w:hAnsi="Times New Roman" w:cs="Times New Roman"/>
          <w:sz w:val="22"/>
          <w:szCs w:val="24"/>
        </w:rPr>
        <w:t>data collection based on model output and model input.</w:t>
      </w:r>
      <w:r w:rsidR="00CE15FB">
        <w:rPr>
          <w:rFonts w:ascii="Times New Roman" w:hAnsi="Times New Roman" w:cs="Times New Roman"/>
          <w:sz w:val="22"/>
          <w:szCs w:val="24"/>
        </w:rPr>
        <w:t xml:space="preserve"> Therefore, we have the following proposals:</w:t>
      </w:r>
    </w:p>
    <w:p w14:paraId="5A2FA78D" w14:textId="77777777" w:rsidR="00CE15FB" w:rsidRDefault="00CE15FB" w:rsidP="000F213E">
      <w:pPr>
        <w:rPr>
          <w:rFonts w:ascii="Times New Roman" w:hAnsi="Times New Roman" w:cs="Times New Roman"/>
          <w:sz w:val="22"/>
          <w:szCs w:val="24"/>
        </w:rPr>
      </w:pPr>
    </w:p>
    <w:p w14:paraId="17A3ADE5" w14:textId="649DB57C" w:rsidR="00CE15FB" w:rsidRPr="00C9152D" w:rsidRDefault="00CE15FB" w:rsidP="000F213E">
      <w:pPr>
        <w:rPr>
          <w:rFonts w:ascii="Times New Roman" w:hAnsi="Times New Roman" w:cs="Times New Roman"/>
          <w:b/>
          <w:bCs/>
          <w:i/>
          <w:iCs/>
          <w:sz w:val="22"/>
          <w:szCs w:val="24"/>
        </w:rPr>
      </w:pPr>
      <w:r w:rsidRPr="00C9152D">
        <w:rPr>
          <w:rFonts w:ascii="Times New Roman" w:hAnsi="Times New Roman" w:cs="Times New Roman" w:hint="eastAsia"/>
          <w:b/>
          <w:bCs/>
          <w:i/>
          <w:iCs/>
          <w:sz w:val="22"/>
          <w:szCs w:val="24"/>
        </w:rPr>
        <w:t>P</w:t>
      </w:r>
      <w:r w:rsidRPr="00C9152D">
        <w:rPr>
          <w:rFonts w:ascii="Times New Roman" w:hAnsi="Times New Roman" w:cs="Times New Roman"/>
          <w:b/>
          <w:bCs/>
          <w:i/>
          <w:iCs/>
          <w:sz w:val="22"/>
          <w:szCs w:val="24"/>
        </w:rPr>
        <w:t xml:space="preserve">roposal </w:t>
      </w:r>
      <w:r w:rsidR="000413A3">
        <w:rPr>
          <w:rFonts w:ascii="Times New Roman" w:hAnsi="Times New Roman" w:cs="Times New Roman"/>
          <w:b/>
          <w:bCs/>
          <w:i/>
          <w:iCs/>
          <w:sz w:val="22"/>
          <w:szCs w:val="24"/>
        </w:rPr>
        <w:t>12</w:t>
      </w:r>
      <w:r w:rsidRPr="00C9152D">
        <w:rPr>
          <w:rFonts w:ascii="Times New Roman" w:hAnsi="Times New Roman" w:cs="Times New Roman"/>
          <w:b/>
          <w:bCs/>
          <w:i/>
          <w:iCs/>
          <w:sz w:val="22"/>
          <w:szCs w:val="24"/>
        </w:rPr>
        <w:t xml:space="preserve"> Similar to AI/ML positioning model inference, </w:t>
      </w:r>
      <w:r w:rsidR="00AE3C1A" w:rsidRPr="00C9152D">
        <w:rPr>
          <w:rFonts w:ascii="Times New Roman" w:hAnsi="Times New Roman" w:cs="Times New Roman"/>
          <w:b/>
          <w:bCs/>
          <w:i/>
          <w:iCs/>
          <w:sz w:val="22"/>
          <w:szCs w:val="24"/>
        </w:rPr>
        <w:t>L3-</w:t>
      </w:r>
      <w:r w:rsidR="00AE3C1A" w:rsidRPr="00C9152D">
        <w:rPr>
          <w:rFonts w:ascii="Times New Roman" w:hAnsi="Times New Roman" w:cs="Times New Roman" w:hint="eastAsia"/>
          <w:b/>
          <w:bCs/>
          <w:i/>
          <w:iCs/>
          <w:sz w:val="22"/>
          <w:szCs w:val="24"/>
        </w:rPr>
        <w:t>mea</w:t>
      </w:r>
      <w:r w:rsidR="00AE3C1A" w:rsidRPr="00C9152D">
        <w:rPr>
          <w:rFonts w:ascii="Times New Roman" w:hAnsi="Times New Roman" w:cs="Times New Roman"/>
          <w:b/>
          <w:bCs/>
          <w:i/>
          <w:iCs/>
          <w:sz w:val="22"/>
          <w:szCs w:val="24"/>
        </w:rPr>
        <w:t>surement, UAI and LPP are preferred data collection model to be further studied for AI/ML positioning model monitoring.</w:t>
      </w:r>
    </w:p>
    <w:p w14:paraId="45E14DD5" w14:textId="2A7D6B96" w:rsidR="00AA63E6" w:rsidRDefault="00AE3C1A" w:rsidP="000F213E">
      <w:pPr>
        <w:rPr>
          <w:rFonts w:ascii="Times New Roman" w:hAnsi="Times New Roman" w:cs="Times New Roman"/>
          <w:b/>
          <w:bCs/>
          <w:i/>
          <w:iCs/>
          <w:sz w:val="22"/>
          <w:szCs w:val="24"/>
        </w:rPr>
      </w:pPr>
      <w:r w:rsidRPr="00C9152D">
        <w:rPr>
          <w:rFonts w:ascii="Times New Roman" w:hAnsi="Times New Roman" w:cs="Times New Roman" w:hint="eastAsia"/>
          <w:b/>
          <w:bCs/>
          <w:i/>
          <w:iCs/>
          <w:sz w:val="22"/>
          <w:szCs w:val="24"/>
        </w:rPr>
        <w:t>P</w:t>
      </w:r>
      <w:r w:rsidRPr="00C9152D">
        <w:rPr>
          <w:rFonts w:ascii="Times New Roman" w:hAnsi="Times New Roman" w:cs="Times New Roman"/>
          <w:b/>
          <w:bCs/>
          <w:i/>
          <w:iCs/>
          <w:sz w:val="22"/>
          <w:szCs w:val="24"/>
        </w:rPr>
        <w:t xml:space="preserve">roposal </w:t>
      </w:r>
      <w:r w:rsidR="000413A3">
        <w:rPr>
          <w:rFonts w:ascii="Times New Roman" w:hAnsi="Times New Roman" w:cs="Times New Roman"/>
          <w:b/>
          <w:bCs/>
          <w:i/>
          <w:iCs/>
          <w:sz w:val="22"/>
          <w:szCs w:val="24"/>
        </w:rPr>
        <w:t>13</w:t>
      </w:r>
      <w:r w:rsidRPr="00C9152D">
        <w:rPr>
          <w:rFonts w:ascii="Times New Roman" w:hAnsi="Times New Roman" w:cs="Times New Roman"/>
          <w:b/>
          <w:bCs/>
          <w:i/>
          <w:iCs/>
          <w:sz w:val="22"/>
          <w:szCs w:val="24"/>
        </w:rPr>
        <w:t xml:space="preserve"> </w:t>
      </w:r>
      <w:r w:rsidR="00400BAB" w:rsidRPr="00C9152D">
        <w:rPr>
          <w:rFonts w:ascii="Times New Roman" w:hAnsi="Times New Roman" w:cs="Times New Roman"/>
          <w:b/>
          <w:bCs/>
          <w:i/>
          <w:iCs/>
          <w:sz w:val="22"/>
          <w:szCs w:val="24"/>
        </w:rPr>
        <w:t xml:space="preserve">Due to different natures and mechanisms </w:t>
      </w:r>
      <w:r w:rsidR="00187A72" w:rsidRPr="00C9152D">
        <w:rPr>
          <w:rFonts w:ascii="Times New Roman" w:hAnsi="Times New Roman" w:cs="Times New Roman"/>
          <w:b/>
          <w:bCs/>
          <w:i/>
          <w:iCs/>
          <w:sz w:val="22"/>
          <w:szCs w:val="24"/>
        </w:rPr>
        <w:t xml:space="preserve">of output-driven and input-driven model monitoring methods, it is suggested that RAN2 separately discuss the corresponding data collection </w:t>
      </w:r>
      <w:r w:rsidR="00C9152D" w:rsidRPr="00C9152D">
        <w:rPr>
          <w:rFonts w:ascii="Times New Roman" w:hAnsi="Times New Roman" w:cs="Times New Roman"/>
          <w:b/>
          <w:bCs/>
          <w:i/>
          <w:iCs/>
          <w:sz w:val="22"/>
          <w:szCs w:val="24"/>
        </w:rPr>
        <w:t>mechanisms for the above two monitoring methods.</w:t>
      </w:r>
      <w:r w:rsidR="005D2725">
        <w:rPr>
          <w:rFonts w:ascii="Times New Roman" w:hAnsi="Times New Roman" w:cs="Times New Roman"/>
          <w:b/>
          <w:bCs/>
          <w:i/>
          <w:iCs/>
          <w:sz w:val="22"/>
          <w:szCs w:val="24"/>
        </w:rPr>
        <w:t xml:space="preserve"> </w:t>
      </w:r>
      <w:r w:rsidR="0004021E">
        <w:rPr>
          <w:rFonts w:ascii="Times New Roman" w:hAnsi="Times New Roman" w:cs="Times New Roman"/>
          <w:b/>
          <w:bCs/>
          <w:i/>
          <w:iCs/>
          <w:sz w:val="22"/>
          <w:szCs w:val="24"/>
        </w:rPr>
        <w:t xml:space="preserve">Data collected in UE RRC IDLE/INACTIVE status </w:t>
      </w:r>
      <w:r w:rsidR="00E5592E">
        <w:rPr>
          <w:rFonts w:ascii="Times New Roman" w:hAnsi="Times New Roman" w:cs="Times New Roman"/>
          <w:b/>
          <w:bCs/>
          <w:i/>
          <w:iCs/>
          <w:sz w:val="22"/>
          <w:szCs w:val="24"/>
        </w:rPr>
        <w:t xml:space="preserve">can be further studied for </w:t>
      </w:r>
      <w:r w:rsidR="008967AC">
        <w:rPr>
          <w:rFonts w:ascii="Times New Roman" w:hAnsi="Times New Roman" w:cs="Times New Roman"/>
          <w:b/>
          <w:bCs/>
          <w:i/>
          <w:iCs/>
          <w:sz w:val="22"/>
          <w:szCs w:val="24"/>
        </w:rPr>
        <w:t>input-driven monitoring method.</w:t>
      </w:r>
    </w:p>
    <w:p w14:paraId="4494D031" w14:textId="77777777" w:rsidR="00AA63E6" w:rsidRPr="00C9152D" w:rsidRDefault="00AA63E6" w:rsidP="000F213E">
      <w:pPr>
        <w:rPr>
          <w:rFonts w:ascii="Times New Roman" w:hAnsi="Times New Roman" w:cs="Times New Roman"/>
          <w:b/>
          <w:bCs/>
          <w:i/>
          <w:iCs/>
          <w:sz w:val="22"/>
          <w:szCs w:val="24"/>
        </w:rPr>
      </w:pPr>
    </w:p>
    <w:p w14:paraId="67821789" w14:textId="77777777" w:rsidR="000F213E" w:rsidRPr="000F213E" w:rsidRDefault="000F213E" w:rsidP="00B847F9">
      <w:pPr>
        <w:rPr>
          <w:rFonts w:ascii="Times New Roman" w:hAnsi="Times New Roman" w:cs="Times New Roman"/>
          <w:sz w:val="22"/>
        </w:rPr>
      </w:pPr>
    </w:p>
    <w:p w14:paraId="3936803B" w14:textId="5C9A8D3C" w:rsidR="000C2DBD" w:rsidRDefault="00942542" w:rsidP="00424651">
      <w:pPr>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Conclusion</w:t>
      </w:r>
    </w:p>
    <w:p w14:paraId="302912BC" w14:textId="0E98B70F" w:rsidR="001329A1" w:rsidRDefault="001329A1" w:rsidP="001329A1">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sidR="000413A3">
        <w:rPr>
          <w:rFonts w:ascii="Times New Roman" w:hAnsi="Times New Roman" w:cs="Times New Roman"/>
          <w:sz w:val="22"/>
        </w:rPr>
        <w:t>observations:</w:t>
      </w:r>
    </w:p>
    <w:p w14:paraId="3DF4B793" w14:textId="77777777" w:rsidR="00A5415B" w:rsidRDefault="00A5415B" w:rsidP="001329A1">
      <w:pPr>
        <w:rPr>
          <w:rFonts w:ascii="Times New Roman" w:hAnsi="Times New Roman" w:cs="Times New Roman"/>
          <w:sz w:val="22"/>
        </w:rPr>
      </w:pPr>
    </w:p>
    <w:p w14:paraId="2A4C1A29" w14:textId="77777777" w:rsidR="00D32485" w:rsidRDefault="00D32485" w:rsidP="00D32485">
      <w:pPr>
        <w:rPr>
          <w:rFonts w:ascii="Times New Roman" w:hAnsi="Times New Roman" w:cs="Times New Roman"/>
          <w:b/>
          <w:bCs/>
          <w:i/>
          <w:iCs/>
          <w:sz w:val="22"/>
          <w:szCs w:val="24"/>
        </w:rPr>
      </w:pPr>
      <w:r w:rsidRPr="000B1BBD">
        <w:rPr>
          <w:rFonts w:ascii="Times New Roman" w:hAnsi="Times New Roman" w:cs="Times New Roman" w:hint="eastAsia"/>
          <w:b/>
          <w:bCs/>
          <w:i/>
          <w:iCs/>
          <w:sz w:val="22"/>
          <w:szCs w:val="24"/>
        </w:rPr>
        <w:t>O</w:t>
      </w:r>
      <w:r w:rsidRPr="000B1BBD">
        <w:rPr>
          <w:rFonts w:ascii="Times New Roman" w:hAnsi="Times New Roman" w:cs="Times New Roman"/>
          <w:b/>
          <w:bCs/>
          <w:i/>
          <w:iCs/>
          <w:sz w:val="22"/>
          <w:szCs w:val="24"/>
        </w:rPr>
        <w:t>bservation 1 Latency requirement will not be rigid for offline model training.</w:t>
      </w:r>
    </w:p>
    <w:p w14:paraId="7BA61C5E" w14:textId="77777777" w:rsidR="00A5415B" w:rsidRPr="000B1BBD" w:rsidRDefault="00A5415B" w:rsidP="00D32485">
      <w:pPr>
        <w:rPr>
          <w:rFonts w:ascii="Times New Roman" w:hAnsi="Times New Roman" w:cs="Times New Roman"/>
          <w:b/>
          <w:bCs/>
          <w:i/>
          <w:iCs/>
          <w:sz w:val="22"/>
          <w:szCs w:val="24"/>
        </w:rPr>
      </w:pPr>
    </w:p>
    <w:p w14:paraId="62A9E1E6" w14:textId="49380679" w:rsidR="00D32485" w:rsidRDefault="00D32485" w:rsidP="001329A1">
      <w:pPr>
        <w:rPr>
          <w:rFonts w:ascii="Times New Roman" w:hAnsi="Times New Roman" w:cs="Times New Roman"/>
          <w:b/>
          <w:bCs/>
          <w:i/>
          <w:iCs/>
          <w:sz w:val="22"/>
          <w:szCs w:val="24"/>
        </w:rPr>
      </w:pPr>
      <w:r w:rsidRPr="000B1BBD">
        <w:rPr>
          <w:rFonts w:ascii="Times New Roman" w:hAnsi="Times New Roman" w:cs="Times New Roman" w:hint="eastAsia"/>
          <w:b/>
          <w:bCs/>
          <w:i/>
          <w:iCs/>
          <w:sz w:val="22"/>
          <w:szCs w:val="24"/>
        </w:rPr>
        <w:t>O</w:t>
      </w:r>
      <w:r w:rsidRPr="000B1BBD">
        <w:rPr>
          <w:rFonts w:ascii="Times New Roman" w:hAnsi="Times New Roman" w:cs="Times New Roman"/>
          <w:b/>
          <w:bCs/>
          <w:i/>
          <w:iCs/>
          <w:sz w:val="22"/>
          <w:szCs w:val="24"/>
        </w:rPr>
        <w:t>bservation 2 Both ordinary training and fine-tuning are possible, the former requires large</w:t>
      </w:r>
      <w:r>
        <w:rPr>
          <w:rFonts w:ascii="Times New Roman" w:hAnsi="Times New Roman" w:cs="Times New Roman"/>
          <w:sz w:val="22"/>
          <w:szCs w:val="24"/>
        </w:rPr>
        <w:t xml:space="preserve"> </w:t>
      </w:r>
      <w:r w:rsidRPr="000B1BBD">
        <w:rPr>
          <w:rFonts w:ascii="Times New Roman" w:hAnsi="Times New Roman" w:cs="Times New Roman"/>
          <w:b/>
          <w:bCs/>
          <w:i/>
          <w:iCs/>
          <w:sz w:val="22"/>
          <w:szCs w:val="24"/>
        </w:rPr>
        <w:t>quantities of training data and relatively higher computing power, the latter requires more frequent model updating but fewer training data and computing power.</w:t>
      </w:r>
    </w:p>
    <w:p w14:paraId="13DD5900" w14:textId="77777777" w:rsidR="00A5415B" w:rsidRPr="00D32485" w:rsidRDefault="00A5415B" w:rsidP="001329A1">
      <w:pPr>
        <w:rPr>
          <w:rFonts w:ascii="Times New Roman" w:hAnsi="Times New Roman" w:cs="Times New Roman"/>
          <w:b/>
          <w:bCs/>
          <w:i/>
          <w:iCs/>
          <w:sz w:val="22"/>
          <w:szCs w:val="24"/>
        </w:rPr>
      </w:pPr>
    </w:p>
    <w:p w14:paraId="2C11798B" w14:textId="77777777" w:rsidR="00D32485" w:rsidRDefault="00D32485" w:rsidP="00D32485">
      <w:pPr>
        <w:rPr>
          <w:rFonts w:ascii="Times New Roman" w:hAnsi="Times New Roman" w:cs="Times New Roman"/>
          <w:b/>
          <w:bCs/>
          <w:i/>
          <w:iCs/>
          <w:sz w:val="22"/>
          <w:szCs w:val="24"/>
        </w:rPr>
      </w:pPr>
      <w:r w:rsidRPr="00767026">
        <w:rPr>
          <w:rFonts w:ascii="Times New Roman" w:hAnsi="Times New Roman" w:cs="Times New Roman"/>
          <w:b/>
          <w:bCs/>
          <w:i/>
          <w:iCs/>
          <w:sz w:val="22"/>
          <w:szCs w:val="24"/>
        </w:rPr>
        <w:t>Observation 3 The data collection for model inference must be real-time with rigid latency requirement.</w:t>
      </w:r>
    </w:p>
    <w:p w14:paraId="3B58274C" w14:textId="77777777" w:rsidR="00A5415B" w:rsidRPr="00767026" w:rsidRDefault="00A5415B" w:rsidP="00D32485">
      <w:pPr>
        <w:rPr>
          <w:rFonts w:ascii="Times New Roman" w:hAnsi="Times New Roman" w:cs="Times New Roman"/>
          <w:b/>
          <w:bCs/>
          <w:i/>
          <w:iCs/>
          <w:sz w:val="22"/>
          <w:szCs w:val="24"/>
        </w:rPr>
      </w:pPr>
    </w:p>
    <w:p w14:paraId="35708511" w14:textId="77777777" w:rsidR="00D32485" w:rsidRDefault="00D32485" w:rsidP="00D32485">
      <w:pPr>
        <w:rPr>
          <w:rFonts w:ascii="Times New Roman" w:hAnsi="Times New Roman" w:cs="Times New Roman"/>
          <w:b/>
          <w:bCs/>
          <w:i/>
          <w:iCs/>
          <w:sz w:val="22"/>
          <w:szCs w:val="24"/>
        </w:rPr>
      </w:pPr>
      <w:r w:rsidRPr="00767026">
        <w:rPr>
          <w:rFonts w:ascii="Times New Roman" w:hAnsi="Times New Roman" w:cs="Times New Roman" w:hint="eastAsia"/>
          <w:b/>
          <w:bCs/>
          <w:i/>
          <w:iCs/>
          <w:sz w:val="22"/>
          <w:szCs w:val="24"/>
        </w:rPr>
        <w:t>O</w:t>
      </w:r>
      <w:r w:rsidRPr="00767026">
        <w:rPr>
          <w:rFonts w:ascii="Times New Roman" w:hAnsi="Times New Roman" w:cs="Times New Roman"/>
          <w:b/>
          <w:bCs/>
          <w:i/>
          <w:iCs/>
          <w:sz w:val="22"/>
          <w:szCs w:val="24"/>
        </w:rPr>
        <w:t>bservation 4 The data quantity requirement is much smaller compared to model training.</w:t>
      </w:r>
    </w:p>
    <w:p w14:paraId="4E7DDDAB" w14:textId="77777777" w:rsidR="00A5415B" w:rsidRDefault="00A5415B" w:rsidP="00D32485">
      <w:pPr>
        <w:rPr>
          <w:rFonts w:ascii="Times New Roman" w:hAnsi="Times New Roman" w:cs="Times New Roman"/>
          <w:b/>
          <w:bCs/>
          <w:i/>
          <w:iCs/>
          <w:sz w:val="22"/>
          <w:szCs w:val="24"/>
        </w:rPr>
      </w:pPr>
    </w:p>
    <w:p w14:paraId="6DBF4390" w14:textId="3B6C75AD" w:rsidR="00D32485" w:rsidRDefault="00D32485" w:rsidP="001329A1">
      <w:pPr>
        <w:rPr>
          <w:rFonts w:ascii="Times New Roman" w:hAnsi="Times New Roman" w:cs="Times New Roman"/>
          <w:b/>
          <w:bCs/>
          <w:i/>
          <w:iCs/>
          <w:sz w:val="22"/>
          <w:szCs w:val="24"/>
        </w:rPr>
      </w:pPr>
      <w:r>
        <w:rPr>
          <w:rFonts w:ascii="Times New Roman" w:hAnsi="Times New Roman" w:cs="Times New Roman"/>
          <w:b/>
          <w:bCs/>
          <w:i/>
          <w:iCs/>
          <w:sz w:val="22"/>
          <w:szCs w:val="24"/>
        </w:rPr>
        <w:t>Observation 5 Model inference can only collect data from UE in RRC_Connected status.</w:t>
      </w:r>
    </w:p>
    <w:p w14:paraId="2064AECA" w14:textId="77777777" w:rsidR="00A5415B" w:rsidRPr="00D32485" w:rsidRDefault="00A5415B" w:rsidP="001329A1">
      <w:pPr>
        <w:rPr>
          <w:rFonts w:ascii="Times New Roman" w:hAnsi="Times New Roman" w:cs="Times New Roman"/>
          <w:b/>
          <w:bCs/>
          <w:i/>
          <w:iCs/>
          <w:sz w:val="22"/>
          <w:szCs w:val="24"/>
        </w:rPr>
      </w:pPr>
    </w:p>
    <w:p w14:paraId="4309C478" w14:textId="77777777" w:rsidR="00D32485" w:rsidRDefault="00D32485" w:rsidP="00D32485">
      <w:pPr>
        <w:rPr>
          <w:rFonts w:ascii="Times New Roman" w:hAnsi="Times New Roman" w:cs="Times New Roman"/>
          <w:b/>
          <w:bCs/>
          <w:i/>
          <w:iCs/>
          <w:sz w:val="22"/>
          <w:szCs w:val="24"/>
        </w:rPr>
      </w:pPr>
      <w:r w:rsidRPr="00767026">
        <w:rPr>
          <w:rFonts w:ascii="Times New Roman" w:hAnsi="Times New Roman" w:cs="Times New Roman"/>
          <w:b/>
          <w:bCs/>
          <w:i/>
          <w:iCs/>
          <w:sz w:val="22"/>
          <w:szCs w:val="24"/>
        </w:rPr>
        <w:t xml:space="preserve">Observation </w:t>
      </w:r>
      <w:r>
        <w:rPr>
          <w:rFonts w:ascii="Times New Roman" w:hAnsi="Times New Roman" w:cs="Times New Roman"/>
          <w:b/>
          <w:bCs/>
          <w:i/>
          <w:iCs/>
          <w:sz w:val="22"/>
          <w:szCs w:val="24"/>
        </w:rPr>
        <w:t>6</w:t>
      </w:r>
      <w:r w:rsidRPr="00767026">
        <w:rPr>
          <w:rFonts w:ascii="Times New Roman" w:hAnsi="Times New Roman" w:cs="Times New Roman"/>
          <w:b/>
          <w:bCs/>
          <w:i/>
          <w:iCs/>
          <w:sz w:val="22"/>
          <w:szCs w:val="24"/>
        </w:rPr>
        <w:t xml:space="preserve"> </w:t>
      </w:r>
      <w:r>
        <w:rPr>
          <w:rFonts w:ascii="Times New Roman" w:hAnsi="Times New Roman" w:cs="Times New Roman"/>
          <w:b/>
          <w:bCs/>
          <w:i/>
          <w:iCs/>
          <w:sz w:val="22"/>
          <w:szCs w:val="24"/>
        </w:rPr>
        <w:t>Similar to model inference, data collection of model monitoring requires smaller quantity and lower latency.</w:t>
      </w:r>
    </w:p>
    <w:p w14:paraId="7127D390" w14:textId="77777777" w:rsidR="00A5415B" w:rsidRPr="00767026" w:rsidRDefault="00A5415B" w:rsidP="00D32485">
      <w:pPr>
        <w:rPr>
          <w:rFonts w:ascii="Times New Roman" w:hAnsi="Times New Roman" w:cs="Times New Roman"/>
          <w:b/>
          <w:bCs/>
          <w:i/>
          <w:iCs/>
          <w:sz w:val="22"/>
          <w:szCs w:val="24"/>
        </w:rPr>
      </w:pPr>
    </w:p>
    <w:p w14:paraId="68C30922" w14:textId="77777777" w:rsidR="00D32485" w:rsidRDefault="00D32485" w:rsidP="00D32485">
      <w:pPr>
        <w:rPr>
          <w:rFonts w:ascii="Times New Roman" w:hAnsi="Times New Roman" w:cs="Times New Roman"/>
          <w:b/>
          <w:bCs/>
          <w:i/>
          <w:iCs/>
          <w:sz w:val="22"/>
          <w:szCs w:val="24"/>
        </w:rPr>
      </w:pPr>
      <w:r w:rsidRPr="00767026">
        <w:rPr>
          <w:rFonts w:ascii="Times New Roman" w:hAnsi="Times New Roman" w:cs="Times New Roman" w:hint="eastAsia"/>
          <w:b/>
          <w:bCs/>
          <w:i/>
          <w:iCs/>
          <w:sz w:val="22"/>
          <w:szCs w:val="24"/>
        </w:rPr>
        <w:t>O</w:t>
      </w:r>
      <w:r w:rsidRPr="00767026">
        <w:rPr>
          <w:rFonts w:ascii="Times New Roman" w:hAnsi="Times New Roman" w:cs="Times New Roman"/>
          <w:b/>
          <w:bCs/>
          <w:i/>
          <w:iCs/>
          <w:sz w:val="22"/>
          <w:szCs w:val="24"/>
        </w:rPr>
        <w:t xml:space="preserve">bservation </w:t>
      </w:r>
      <w:r>
        <w:rPr>
          <w:rFonts w:ascii="Times New Roman" w:hAnsi="Times New Roman" w:cs="Times New Roman"/>
          <w:b/>
          <w:bCs/>
          <w:i/>
          <w:iCs/>
          <w:sz w:val="22"/>
          <w:szCs w:val="24"/>
        </w:rPr>
        <w:t>7</w:t>
      </w:r>
      <w:r w:rsidRPr="00767026">
        <w:rPr>
          <w:rFonts w:ascii="Times New Roman" w:hAnsi="Times New Roman" w:cs="Times New Roman"/>
          <w:b/>
          <w:bCs/>
          <w:i/>
          <w:iCs/>
          <w:sz w:val="22"/>
          <w:szCs w:val="24"/>
        </w:rPr>
        <w:t xml:space="preserve"> </w:t>
      </w:r>
      <w:r>
        <w:rPr>
          <w:rFonts w:ascii="Times New Roman" w:hAnsi="Times New Roman" w:cs="Times New Roman"/>
          <w:b/>
          <w:bCs/>
          <w:i/>
          <w:iCs/>
          <w:sz w:val="22"/>
          <w:szCs w:val="24"/>
        </w:rPr>
        <w:t>Model monitoring needs to collect different types of data (e.g., AI/ML and legacy) from different sources including UE in RRC IDLE or INACTIVE status.</w:t>
      </w:r>
    </w:p>
    <w:p w14:paraId="68D728E0" w14:textId="77777777" w:rsidR="000413A3" w:rsidRDefault="000413A3" w:rsidP="001329A1">
      <w:pPr>
        <w:rPr>
          <w:rFonts w:ascii="Times New Roman" w:hAnsi="Times New Roman" w:cs="Times New Roman"/>
          <w:sz w:val="22"/>
        </w:rPr>
      </w:pPr>
    </w:p>
    <w:p w14:paraId="7816E669" w14:textId="2632F925" w:rsidR="00D32485" w:rsidRDefault="00D32485" w:rsidP="001329A1">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Pr>
          <w:rFonts w:ascii="Times New Roman" w:hAnsi="Times New Roman" w:cs="Times New Roman"/>
          <w:sz w:val="22"/>
        </w:rPr>
        <w:t>proposals:</w:t>
      </w:r>
    </w:p>
    <w:p w14:paraId="1B5608C2" w14:textId="77777777" w:rsidR="00A5415B" w:rsidRDefault="00A5415B" w:rsidP="001329A1">
      <w:pPr>
        <w:rPr>
          <w:rFonts w:ascii="Times New Roman" w:hAnsi="Times New Roman" w:cs="Times New Roman"/>
          <w:sz w:val="22"/>
        </w:rPr>
      </w:pPr>
    </w:p>
    <w:p w14:paraId="06E0F3E8" w14:textId="77777777" w:rsidR="00B625E1" w:rsidRDefault="00B625E1" w:rsidP="00B625E1">
      <w:pPr>
        <w:rPr>
          <w:rFonts w:ascii="Times New Roman" w:hAnsi="Times New Roman" w:cs="Times New Roman"/>
          <w:b/>
          <w:bCs/>
          <w:i/>
          <w:iCs/>
          <w:sz w:val="22"/>
        </w:rPr>
      </w:pPr>
      <w:r w:rsidRPr="2886D53D">
        <w:rPr>
          <w:rFonts w:ascii="Times New Roman" w:hAnsi="Times New Roman" w:cs="Times New Roman"/>
          <w:b/>
          <w:bCs/>
          <w:i/>
          <w:iCs/>
          <w:sz w:val="22"/>
        </w:rPr>
        <w:t xml:space="preserve">Proposal 1 Due to UE hardware and software limitations, the </w:t>
      </w:r>
      <w:r>
        <w:rPr>
          <w:rFonts w:ascii="Times New Roman" w:hAnsi="Times New Roman" w:cs="Times New Roman"/>
          <w:b/>
          <w:bCs/>
          <w:i/>
          <w:iCs/>
          <w:sz w:val="22"/>
        </w:rPr>
        <w:t xml:space="preserve">UE-side </w:t>
      </w:r>
      <w:r w:rsidRPr="2886D53D">
        <w:rPr>
          <w:rFonts w:ascii="Times New Roman" w:hAnsi="Times New Roman" w:cs="Times New Roman"/>
          <w:b/>
          <w:bCs/>
          <w:i/>
          <w:iCs/>
          <w:sz w:val="22"/>
        </w:rPr>
        <w:t>model</w:t>
      </w:r>
      <w:r>
        <w:rPr>
          <w:rFonts w:ascii="Times New Roman" w:hAnsi="Times New Roman" w:cs="Times New Roman"/>
          <w:b/>
          <w:bCs/>
          <w:i/>
          <w:iCs/>
          <w:sz w:val="22"/>
        </w:rPr>
        <w:t xml:space="preserve"> or two-sided model UE part</w:t>
      </w:r>
      <w:r w:rsidRPr="2886D53D">
        <w:rPr>
          <w:rFonts w:ascii="Times New Roman" w:hAnsi="Times New Roman" w:cs="Times New Roman"/>
          <w:b/>
          <w:bCs/>
          <w:i/>
          <w:iCs/>
          <w:sz w:val="22"/>
        </w:rPr>
        <w:t xml:space="preserve"> training which requires large quantities of training data should be performed at network entity</w:t>
      </w:r>
      <w:r>
        <w:rPr>
          <w:rFonts w:ascii="Times New Roman" w:hAnsi="Times New Roman" w:cs="Times New Roman"/>
          <w:b/>
          <w:bCs/>
          <w:i/>
          <w:iCs/>
          <w:sz w:val="22"/>
        </w:rPr>
        <w:t>;</w:t>
      </w:r>
      <w:r w:rsidRPr="2886D53D">
        <w:rPr>
          <w:rFonts w:ascii="Times New Roman" w:hAnsi="Times New Roman" w:cs="Times New Roman"/>
          <w:b/>
          <w:bCs/>
          <w:i/>
          <w:iCs/>
          <w:sz w:val="22"/>
        </w:rPr>
        <w:t xml:space="preserve"> </w:t>
      </w:r>
      <w:r>
        <w:rPr>
          <w:rFonts w:ascii="Times New Roman" w:hAnsi="Times New Roman" w:cs="Times New Roman"/>
          <w:b/>
          <w:bCs/>
          <w:i/>
          <w:iCs/>
          <w:sz w:val="22"/>
        </w:rPr>
        <w:t>F</w:t>
      </w:r>
      <w:r w:rsidRPr="2886D53D">
        <w:rPr>
          <w:rFonts w:ascii="Times New Roman" w:hAnsi="Times New Roman" w:cs="Times New Roman"/>
          <w:b/>
          <w:bCs/>
          <w:i/>
          <w:iCs/>
          <w:sz w:val="22"/>
        </w:rPr>
        <w:t>or NW-side models, this sort of model training should be performed at the same entity where the model deploys.</w:t>
      </w:r>
    </w:p>
    <w:p w14:paraId="6BAB2E6B" w14:textId="77777777" w:rsidR="00B625E1" w:rsidRPr="001F12BE" w:rsidRDefault="00B625E1" w:rsidP="00B625E1">
      <w:pPr>
        <w:rPr>
          <w:rFonts w:ascii="Times New Roman" w:hAnsi="Times New Roman" w:cs="Times New Roman"/>
          <w:b/>
          <w:bCs/>
          <w:i/>
          <w:iCs/>
          <w:sz w:val="22"/>
        </w:rPr>
      </w:pPr>
    </w:p>
    <w:p w14:paraId="7EF9C546" w14:textId="77777777" w:rsidR="00B625E1" w:rsidRPr="001F12BE" w:rsidRDefault="00B625E1" w:rsidP="00B625E1">
      <w:pPr>
        <w:rPr>
          <w:rFonts w:ascii="Times New Roman" w:hAnsi="Times New Roman" w:cs="Times New Roman"/>
          <w:b/>
          <w:bCs/>
          <w:i/>
          <w:iCs/>
          <w:sz w:val="22"/>
          <w:szCs w:val="24"/>
        </w:rPr>
      </w:pPr>
      <w:r w:rsidRPr="001F12BE">
        <w:rPr>
          <w:rFonts w:ascii="Times New Roman" w:hAnsi="Times New Roman" w:cs="Times New Roman"/>
          <w:b/>
          <w:bCs/>
          <w:i/>
          <w:iCs/>
          <w:sz w:val="22"/>
          <w:szCs w:val="24"/>
        </w:rPr>
        <w:lastRenderedPageBreak/>
        <w:t>Proposal 2 In order to avoid over-frequent data and model transmission via air interface, fine-tuning should be performed at the same entity where the model deploys.</w:t>
      </w:r>
    </w:p>
    <w:p w14:paraId="6FC89E9E" w14:textId="77777777" w:rsidR="00A5415B" w:rsidRDefault="00A5415B" w:rsidP="001329A1">
      <w:pPr>
        <w:rPr>
          <w:rFonts w:ascii="Times New Roman" w:hAnsi="Times New Roman" w:cs="Times New Roman"/>
          <w:b/>
          <w:bCs/>
          <w:i/>
          <w:iCs/>
          <w:sz w:val="22"/>
          <w:szCs w:val="24"/>
        </w:rPr>
      </w:pPr>
    </w:p>
    <w:p w14:paraId="7962F6F0" w14:textId="75BAFB74" w:rsidR="00D32485" w:rsidRDefault="00D32485" w:rsidP="00D32485">
      <w:pPr>
        <w:rPr>
          <w:rFonts w:ascii="Times New Roman" w:hAnsi="Times New Roman" w:cs="Times New Roman"/>
          <w:b/>
          <w:bCs/>
          <w:i/>
          <w:iCs/>
          <w:sz w:val="22"/>
          <w:szCs w:val="24"/>
        </w:rPr>
      </w:pPr>
      <w:r w:rsidRPr="00007190">
        <w:rPr>
          <w:rFonts w:ascii="Times New Roman" w:hAnsi="Times New Roman" w:cs="Times New Roman" w:hint="eastAsia"/>
          <w:b/>
          <w:bCs/>
          <w:i/>
          <w:iCs/>
          <w:sz w:val="22"/>
          <w:szCs w:val="24"/>
        </w:rPr>
        <w:t>P</w:t>
      </w:r>
      <w:r w:rsidRPr="00007190">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3</w:t>
      </w:r>
      <w:r w:rsidRPr="00007190">
        <w:rPr>
          <w:rFonts w:ascii="Times New Roman" w:hAnsi="Times New Roman" w:cs="Times New Roman"/>
          <w:b/>
          <w:bCs/>
          <w:i/>
          <w:iCs/>
          <w:sz w:val="22"/>
          <w:szCs w:val="24"/>
        </w:rPr>
        <w:t xml:space="preserve"> Enhanced L1 measurement (CSI reporting) and immediate MDT may be considered </w:t>
      </w:r>
      <w:r w:rsidR="009A2C4B">
        <w:rPr>
          <w:rFonts w:ascii="Times New Roman" w:hAnsi="Times New Roman" w:cs="Times New Roman"/>
          <w:b/>
          <w:bCs/>
          <w:i/>
          <w:iCs/>
          <w:sz w:val="22"/>
          <w:szCs w:val="24"/>
        </w:rPr>
        <w:t>f</w:t>
      </w:r>
      <w:r w:rsidRPr="00007190">
        <w:rPr>
          <w:rFonts w:ascii="Times New Roman" w:hAnsi="Times New Roman" w:cs="Times New Roman"/>
          <w:b/>
          <w:bCs/>
          <w:i/>
          <w:iCs/>
          <w:sz w:val="22"/>
          <w:szCs w:val="24"/>
        </w:rPr>
        <w:t>or two-sided AI/ML CSI feedback model training.</w:t>
      </w:r>
    </w:p>
    <w:p w14:paraId="2A5AA332" w14:textId="77777777" w:rsidR="00A5415B" w:rsidRPr="00007190" w:rsidRDefault="00A5415B" w:rsidP="00D32485">
      <w:pPr>
        <w:rPr>
          <w:rFonts w:ascii="Times New Roman" w:hAnsi="Times New Roman" w:cs="Times New Roman"/>
          <w:b/>
          <w:bCs/>
          <w:i/>
          <w:iCs/>
          <w:sz w:val="22"/>
          <w:szCs w:val="24"/>
        </w:rPr>
      </w:pPr>
    </w:p>
    <w:p w14:paraId="1D2396F5" w14:textId="2482D590" w:rsidR="00D32485" w:rsidRDefault="00D32485" w:rsidP="001329A1">
      <w:pPr>
        <w:rPr>
          <w:rFonts w:ascii="Times New Roman" w:hAnsi="Times New Roman" w:cs="Times New Roman"/>
          <w:b/>
          <w:bCs/>
          <w:i/>
          <w:iCs/>
          <w:sz w:val="22"/>
          <w:szCs w:val="24"/>
        </w:rPr>
      </w:pPr>
      <w:r w:rsidRPr="00F07ABA">
        <w:rPr>
          <w:rFonts w:ascii="Times New Roman" w:hAnsi="Times New Roman" w:cs="Times New Roman" w:hint="eastAsia"/>
          <w:b/>
          <w:bCs/>
          <w:i/>
          <w:iCs/>
          <w:sz w:val="22"/>
          <w:szCs w:val="24"/>
        </w:rPr>
        <w:t>P</w:t>
      </w:r>
      <w:r w:rsidRPr="00F07ABA">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4</w:t>
      </w:r>
      <w:r w:rsidRPr="00F07ABA">
        <w:rPr>
          <w:rFonts w:ascii="Times New Roman" w:hAnsi="Times New Roman" w:cs="Times New Roman"/>
          <w:b/>
          <w:bCs/>
          <w:i/>
          <w:iCs/>
          <w:sz w:val="22"/>
          <w:szCs w:val="24"/>
        </w:rPr>
        <w:t xml:space="preserve"> For data collection of AI/ML beam management model training, SON/MDT, L3 measurement and UAI are potential candidates for different beam set reporting options.</w:t>
      </w:r>
    </w:p>
    <w:p w14:paraId="3E38B417" w14:textId="77777777" w:rsidR="00A5415B" w:rsidRPr="00D32485" w:rsidRDefault="00A5415B" w:rsidP="001329A1">
      <w:pPr>
        <w:rPr>
          <w:rFonts w:ascii="Times New Roman" w:hAnsi="Times New Roman" w:cs="Times New Roman"/>
          <w:b/>
          <w:bCs/>
          <w:i/>
          <w:iCs/>
          <w:sz w:val="22"/>
          <w:szCs w:val="24"/>
        </w:rPr>
      </w:pPr>
    </w:p>
    <w:p w14:paraId="3CED1ED6" w14:textId="1EDD0468" w:rsidR="00D4403C" w:rsidRDefault="00D4403C" w:rsidP="00D4403C">
      <w:pPr>
        <w:rPr>
          <w:rFonts w:ascii="Times New Roman" w:hAnsi="Times New Roman" w:cs="Times New Roman"/>
          <w:b/>
          <w:bCs/>
          <w:i/>
          <w:iCs/>
          <w:sz w:val="22"/>
          <w:szCs w:val="24"/>
        </w:rPr>
      </w:pPr>
      <w:r w:rsidRPr="00D17280">
        <w:rPr>
          <w:rFonts w:ascii="Times New Roman" w:hAnsi="Times New Roman" w:cs="Times New Roman" w:hint="eastAsia"/>
          <w:b/>
          <w:bCs/>
          <w:i/>
          <w:iCs/>
          <w:sz w:val="22"/>
          <w:szCs w:val="24"/>
        </w:rPr>
        <w:t>P</w:t>
      </w:r>
      <w:r w:rsidRPr="00D17280">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5</w:t>
      </w:r>
      <w:r w:rsidRPr="00D17280">
        <w:rPr>
          <w:rFonts w:ascii="Times New Roman" w:hAnsi="Times New Roman" w:cs="Times New Roman"/>
          <w:b/>
          <w:bCs/>
          <w:i/>
          <w:iCs/>
          <w:sz w:val="22"/>
          <w:szCs w:val="24"/>
        </w:rPr>
        <w:t xml:space="preserve"> </w:t>
      </w:r>
      <w:r w:rsidR="007546D5">
        <w:rPr>
          <w:rFonts w:ascii="Times New Roman" w:hAnsi="Times New Roman" w:cs="Times New Roman"/>
          <w:b/>
          <w:bCs/>
          <w:i/>
          <w:iCs/>
          <w:sz w:val="22"/>
          <w:szCs w:val="24"/>
        </w:rPr>
        <w:t>The c</w:t>
      </w:r>
      <w:r w:rsidRPr="00D17280">
        <w:rPr>
          <w:rFonts w:ascii="Times New Roman" w:hAnsi="Times New Roman" w:cs="Times New Roman"/>
          <w:b/>
          <w:bCs/>
          <w:i/>
          <w:iCs/>
          <w:sz w:val="22"/>
          <w:szCs w:val="24"/>
        </w:rPr>
        <w:t>ollected data termination for AI/ML positioning model training are OAM or LMF.</w:t>
      </w:r>
    </w:p>
    <w:p w14:paraId="5BDCE06D" w14:textId="77777777" w:rsidR="00A5415B" w:rsidRPr="00D4403C" w:rsidRDefault="00A5415B" w:rsidP="00D32485">
      <w:pPr>
        <w:rPr>
          <w:rFonts w:ascii="Times New Roman" w:hAnsi="Times New Roman" w:cs="Times New Roman"/>
          <w:b/>
          <w:bCs/>
          <w:i/>
          <w:iCs/>
          <w:sz w:val="22"/>
          <w:szCs w:val="24"/>
        </w:rPr>
      </w:pPr>
    </w:p>
    <w:p w14:paraId="7567116F" w14:textId="77777777" w:rsidR="004A2BD1" w:rsidRPr="00D17280" w:rsidRDefault="004A2BD1" w:rsidP="004A2BD1">
      <w:pPr>
        <w:rPr>
          <w:rFonts w:ascii="Times New Roman" w:hAnsi="Times New Roman" w:cs="Times New Roman"/>
          <w:b/>
          <w:bCs/>
          <w:i/>
          <w:iCs/>
          <w:sz w:val="22"/>
          <w:szCs w:val="24"/>
        </w:rPr>
      </w:pPr>
      <w:r w:rsidRPr="00D17280">
        <w:rPr>
          <w:rFonts w:ascii="Times New Roman" w:hAnsi="Times New Roman" w:cs="Times New Roman" w:hint="eastAsia"/>
          <w:b/>
          <w:bCs/>
          <w:i/>
          <w:iCs/>
          <w:sz w:val="22"/>
          <w:szCs w:val="24"/>
        </w:rPr>
        <w:t>P</w:t>
      </w:r>
      <w:r w:rsidRPr="00D17280">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6</w:t>
      </w:r>
      <w:r w:rsidRPr="00D17280">
        <w:rPr>
          <w:rFonts w:ascii="Times New Roman" w:hAnsi="Times New Roman" w:cs="Times New Roman"/>
          <w:b/>
          <w:bCs/>
          <w:i/>
          <w:iCs/>
          <w:sz w:val="22"/>
          <w:szCs w:val="24"/>
        </w:rPr>
        <w:t xml:space="preserve"> The preferred data collection frameworks for AI/ML positioning model training are listed below:</w:t>
      </w:r>
    </w:p>
    <w:p w14:paraId="0E14C50A" w14:textId="77777777" w:rsidR="004A2BD1" w:rsidRPr="00D17280" w:rsidRDefault="004A2BD1" w:rsidP="004A2BD1">
      <w:pPr>
        <w:pStyle w:val="aa"/>
        <w:numPr>
          <w:ilvl w:val="0"/>
          <w:numId w:val="4"/>
        </w:numPr>
        <w:ind w:leftChars="0"/>
        <w:rPr>
          <w:rFonts w:ascii="Times New Roman" w:hAnsi="Times New Roman" w:cs="Times New Roman"/>
          <w:b/>
          <w:bCs/>
          <w:i/>
          <w:iCs/>
          <w:sz w:val="22"/>
        </w:rPr>
      </w:pPr>
      <w:r w:rsidRPr="00D17280">
        <w:rPr>
          <w:rFonts w:ascii="Times New Roman" w:hAnsi="Times New Roman" w:cs="Times New Roman"/>
          <w:b/>
          <w:bCs/>
          <w:i/>
          <w:iCs/>
          <w:sz w:val="22"/>
        </w:rPr>
        <w:t>MDT for OAM-terminated model training</w:t>
      </w:r>
      <w:r>
        <w:rPr>
          <w:rFonts w:ascii="Times New Roman" w:hAnsi="Times New Roman" w:cs="Times New Roman"/>
          <w:b/>
          <w:bCs/>
          <w:i/>
          <w:iCs/>
          <w:sz w:val="22"/>
        </w:rPr>
        <w:t>, logged MDT can be used to collect assistance information in RRC Idle/Inactive states.</w:t>
      </w:r>
    </w:p>
    <w:p w14:paraId="4DD7D1E5" w14:textId="77777777" w:rsidR="004A2BD1" w:rsidRPr="00D17280" w:rsidRDefault="004A2BD1" w:rsidP="004A2BD1">
      <w:pPr>
        <w:pStyle w:val="aa"/>
        <w:numPr>
          <w:ilvl w:val="0"/>
          <w:numId w:val="4"/>
        </w:numPr>
        <w:ind w:leftChars="0"/>
        <w:rPr>
          <w:rFonts w:ascii="Times New Roman" w:hAnsi="Times New Roman" w:cs="Times New Roman"/>
          <w:b/>
          <w:bCs/>
          <w:i/>
          <w:iCs/>
          <w:sz w:val="22"/>
          <w:lang w:val="en-US"/>
        </w:rPr>
      </w:pPr>
      <w:r w:rsidRPr="00D17280">
        <w:rPr>
          <w:rFonts w:ascii="Times New Roman" w:hAnsi="Times New Roman" w:cs="Times New Roman" w:hint="eastAsia"/>
          <w:b/>
          <w:bCs/>
          <w:i/>
          <w:iCs/>
          <w:sz w:val="22"/>
        </w:rPr>
        <w:t>L</w:t>
      </w:r>
      <w:r w:rsidRPr="00D17280">
        <w:rPr>
          <w:rFonts w:ascii="Times New Roman" w:hAnsi="Times New Roman" w:cs="Times New Roman"/>
          <w:b/>
          <w:bCs/>
          <w:i/>
          <w:iCs/>
          <w:sz w:val="22"/>
        </w:rPr>
        <w:t>PP for LMF-terminated model training.</w:t>
      </w:r>
    </w:p>
    <w:p w14:paraId="1BD3C97B" w14:textId="77777777" w:rsidR="00A5415B" w:rsidRPr="00A5415B" w:rsidRDefault="00A5415B" w:rsidP="00A5415B">
      <w:pPr>
        <w:rPr>
          <w:rFonts w:ascii="Times New Roman" w:hAnsi="Times New Roman" w:cs="Times New Roman"/>
          <w:b/>
          <w:bCs/>
          <w:i/>
          <w:iCs/>
          <w:sz w:val="22"/>
        </w:rPr>
      </w:pPr>
    </w:p>
    <w:p w14:paraId="79763636" w14:textId="00F534FC" w:rsidR="00D32485" w:rsidRDefault="00D32485" w:rsidP="001329A1">
      <w:pPr>
        <w:rPr>
          <w:rFonts w:ascii="Times New Roman" w:hAnsi="Times New Roman" w:cs="Times New Roman"/>
          <w:b/>
          <w:bCs/>
          <w:i/>
          <w:iCs/>
          <w:sz w:val="22"/>
          <w:szCs w:val="21"/>
        </w:rPr>
      </w:pPr>
      <w:r w:rsidRPr="00D32485">
        <w:rPr>
          <w:rFonts w:ascii="Times New Roman" w:hAnsi="Times New Roman" w:cs="Times New Roman" w:hint="eastAsia"/>
          <w:b/>
          <w:bCs/>
          <w:i/>
          <w:iCs/>
          <w:sz w:val="22"/>
          <w:szCs w:val="21"/>
        </w:rPr>
        <w:t>P</w:t>
      </w:r>
      <w:r w:rsidRPr="00D32485">
        <w:rPr>
          <w:rFonts w:ascii="Times New Roman" w:hAnsi="Times New Roman" w:cs="Times New Roman"/>
          <w:b/>
          <w:bCs/>
          <w:i/>
          <w:iCs/>
          <w:sz w:val="22"/>
          <w:szCs w:val="21"/>
        </w:rPr>
        <w:t>roposal 7 Enhanced L1 Measurement (CSI Reporting) is sufficient for data collection of AI/ML CSI feedback model inference. How to make the enhancement should consider the data transmission and alignment between the encoder and decoder.</w:t>
      </w:r>
    </w:p>
    <w:p w14:paraId="241867CC" w14:textId="77777777" w:rsidR="00A5415B" w:rsidRPr="00D32485" w:rsidRDefault="00A5415B" w:rsidP="001329A1">
      <w:pPr>
        <w:rPr>
          <w:rFonts w:ascii="Times New Roman" w:hAnsi="Times New Roman" w:cs="Times New Roman"/>
          <w:b/>
          <w:bCs/>
          <w:i/>
          <w:iCs/>
          <w:sz w:val="22"/>
          <w:szCs w:val="21"/>
        </w:rPr>
      </w:pPr>
    </w:p>
    <w:p w14:paraId="42ED1968" w14:textId="4E39F675" w:rsidR="00D32485" w:rsidRDefault="00D32485" w:rsidP="001329A1">
      <w:pPr>
        <w:rPr>
          <w:rFonts w:ascii="Times New Roman" w:hAnsi="Times New Roman" w:cs="Times New Roman"/>
          <w:sz w:val="22"/>
          <w:szCs w:val="21"/>
        </w:rPr>
      </w:pPr>
      <w:r w:rsidRPr="00D32485">
        <w:rPr>
          <w:rFonts w:ascii="Times New Roman" w:hAnsi="Times New Roman" w:cs="Times New Roman" w:hint="eastAsia"/>
          <w:b/>
          <w:bCs/>
          <w:i/>
          <w:iCs/>
          <w:sz w:val="22"/>
          <w:szCs w:val="21"/>
        </w:rPr>
        <w:t>P</w:t>
      </w:r>
      <w:r w:rsidRPr="00D32485">
        <w:rPr>
          <w:rFonts w:ascii="Times New Roman" w:hAnsi="Times New Roman" w:cs="Times New Roman"/>
          <w:b/>
          <w:bCs/>
          <w:i/>
          <w:iCs/>
          <w:sz w:val="22"/>
          <w:szCs w:val="21"/>
        </w:rPr>
        <w:t>roposal 8 For data collection of AI/ML beam management model inference, L3 measurement can be used for beam set B reporting</w:t>
      </w:r>
      <w:r w:rsidRPr="00D32485">
        <w:rPr>
          <w:rFonts w:ascii="Times New Roman" w:hAnsi="Times New Roman" w:cs="Times New Roman"/>
          <w:sz w:val="22"/>
          <w:szCs w:val="21"/>
        </w:rPr>
        <w:t>.</w:t>
      </w:r>
    </w:p>
    <w:p w14:paraId="1FB3DDF6" w14:textId="77777777" w:rsidR="00A5415B" w:rsidRPr="00D32485" w:rsidRDefault="00A5415B" w:rsidP="001329A1">
      <w:pPr>
        <w:rPr>
          <w:rFonts w:ascii="Times New Roman" w:hAnsi="Times New Roman" w:cs="Times New Roman"/>
          <w:sz w:val="22"/>
          <w:szCs w:val="21"/>
        </w:rPr>
      </w:pPr>
    </w:p>
    <w:p w14:paraId="26D0B4B6" w14:textId="195DB0EA" w:rsidR="00D32485" w:rsidRDefault="00D32485" w:rsidP="001329A1">
      <w:pPr>
        <w:rPr>
          <w:rFonts w:ascii="Times New Roman" w:hAnsi="Times New Roman" w:cs="Times New Roman"/>
          <w:b/>
          <w:bCs/>
          <w:i/>
          <w:iCs/>
          <w:sz w:val="22"/>
          <w:szCs w:val="24"/>
        </w:rPr>
      </w:pPr>
      <w:r w:rsidRPr="0003515B">
        <w:rPr>
          <w:rFonts w:ascii="Times New Roman" w:hAnsi="Times New Roman" w:cs="Times New Roman" w:hint="eastAsia"/>
          <w:b/>
          <w:bCs/>
          <w:i/>
          <w:iCs/>
          <w:sz w:val="22"/>
          <w:szCs w:val="24"/>
        </w:rPr>
        <w:t>P</w:t>
      </w:r>
      <w:r w:rsidRPr="0003515B">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9</w:t>
      </w:r>
      <w:r w:rsidRPr="0003515B">
        <w:rPr>
          <w:rFonts w:ascii="Times New Roman" w:hAnsi="Times New Roman" w:cs="Times New Roman"/>
          <w:b/>
          <w:bCs/>
          <w:i/>
          <w:iCs/>
          <w:sz w:val="22"/>
          <w:szCs w:val="24"/>
        </w:rPr>
        <w:t xml:space="preserve"> L3-measurement and UAI are preferred for data collection of AI/ML model inference in gNB, while LPP can be selected for data collection of AI/ML model inference in LMF.</w:t>
      </w:r>
    </w:p>
    <w:p w14:paraId="6AC4900F" w14:textId="77777777" w:rsidR="00A5415B" w:rsidRPr="00D32485" w:rsidRDefault="00A5415B" w:rsidP="001329A1">
      <w:pPr>
        <w:rPr>
          <w:rFonts w:ascii="Times New Roman" w:hAnsi="Times New Roman" w:cs="Times New Roman"/>
          <w:b/>
          <w:bCs/>
          <w:i/>
          <w:iCs/>
          <w:sz w:val="22"/>
          <w:szCs w:val="24"/>
        </w:rPr>
      </w:pPr>
    </w:p>
    <w:p w14:paraId="0332E7C0" w14:textId="60C2FDF6" w:rsidR="00D32485" w:rsidRDefault="00D32485" w:rsidP="001329A1">
      <w:pPr>
        <w:rPr>
          <w:rFonts w:ascii="Times New Roman" w:hAnsi="Times New Roman" w:cs="Times New Roman"/>
          <w:b/>
          <w:bCs/>
          <w:i/>
          <w:iCs/>
          <w:sz w:val="22"/>
          <w:szCs w:val="24"/>
        </w:rPr>
      </w:pPr>
      <w:r w:rsidRPr="00B55484">
        <w:rPr>
          <w:rFonts w:ascii="Times New Roman" w:hAnsi="Times New Roman" w:cs="Times New Roman" w:hint="eastAsia"/>
          <w:b/>
          <w:bCs/>
          <w:i/>
          <w:iCs/>
          <w:sz w:val="22"/>
          <w:szCs w:val="24"/>
        </w:rPr>
        <w:t>P</w:t>
      </w:r>
      <w:r w:rsidRPr="00B55484">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10</w:t>
      </w:r>
      <w:r w:rsidRPr="00B55484">
        <w:rPr>
          <w:rFonts w:ascii="Times New Roman" w:hAnsi="Times New Roman" w:cs="Times New Roman"/>
          <w:b/>
          <w:bCs/>
          <w:i/>
          <w:iCs/>
          <w:sz w:val="22"/>
          <w:szCs w:val="24"/>
        </w:rPr>
        <w:t xml:space="preserve"> Enhanced L1 measurement (CSI reporting) mechanism can be further studied for the data collection of AI/ML CSI feedback model monitoring.</w:t>
      </w:r>
    </w:p>
    <w:p w14:paraId="12AF4DDF" w14:textId="77777777" w:rsidR="00A5415B" w:rsidRPr="00D32485" w:rsidRDefault="00A5415B" w:rsidP="001329A1">
      <w:pPr>
        <w:rPr>
          <w:rFonts w:ascii="Times New Roman" w:hAnsi="Times New Roman" w:cs="Times New Roman"/>
          <w:sz w:val="22"/>
        </w:rPr>
      </w:pPr>
    </w:p>
    <w:p w14:paraId="3F4DCDDF" w14:textId="77777777" w:rsidR="00775AEE" w:rsidRPr="00B82D0B" w:rsidRDefault="00775AEE" w:rsidP="00775AEE">
      <w:pPr>
        <w:rPr>
          <w:rFonts w:ascii="Times New Roman" w:hAnsi="Times New Roman" w:cs="Times New Roman"/>
          <w:b/>
          <w:bCs/>
          <w:i/>
          <w:iCs/>
          <w:sz w:val="22"/>
          <w:szCs w:val="24"/>
        </w:rPr>
      </w:pPr>
      <w:r w:rsidRPr="00B82D0B">
        <w:rPr>
          <w:rFonts w:ascii="Times New Roman" w:hAnsi="Times New Roman" w:cs="Times New Roman" w:hint="eastAsia"/>
          <w:b/>
          <w:bCs/>
          <w:i/>
          <w:iCs/>
          <w:sz w:val="22"/>
          <w:szCs w:val="24"/>
        </w:rPr>
        <w:t>P</w:t>
      </w:r>
      <w:r w:rsidRPr="00B82D0B">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11</w:t>
      </w:r>
      <w:r w:rsidRPr="00B82D0B">
        <w:rPr>
          <w:rFonts w:ascii="Times New Roman" w:hAnsi="Times New Roman" w:cs="Times New Roman"/>
          <w:b/>
          <w:bCs/>
          <w:i/>
          <w:iCs/>
          <w:sz w:val="22"/>
          <w:szCs w:val="24"/>
        </w:rPr>
        <w:t xml:space="preserve"> For data collection of AI/ML beam management model </w:t>
      </w:r>
      <w:r>
        <w:rPr>
          <w:rFonts w:ascii="Times New Roman" w:hAnsi="Times New Roman" w:cs="Times New Roman"/>
          <w:b/>
          <w:bCs/>
          <w:i/>
          <w:iCs/>
          <w:sz w:val="22"/>
          <w:szCs w:val="24"/>
        </w:rPr>
        <w:t>monitoring</w:t>
      </w:r>
      <w:r w:rsidRPr="00B82D0B">
        <w:rPr>
          <w:rFonts w:ascii="Times New Roman" w:hAnsi="Times New Roman" w:cs="Times New Roman"/>
          <w:b/>
          <w:bCs/>
          <w:i/>
          <w:iCs/>
          <w:sz w:val="22"/>
          <w:szCs w:val="24"/>
        </w:rPr>
        <w:t>, L3 measurement</w:t>
      </w:r>
      <w:r>
        <w:rPr>
          <w:rFonts w:ascii="Times New Roman" w:hAnsi="Times New Roman" w:cs="Times New Roman"/>
          <w:b/>
          <w:bCs/>
          <w:i/>
          <w:iCs/>
          <w:sz w:val="22"/>
          <w:szCs w:val="24"/>
        </w:rPr>
        <w:t xml:space="preserve"> under gNB configuration</w:t>
      </w:r>
      <w:r w:rsidRPr="00B82D0B">
        <w:rPr>
          <w:rFonts w:ascii="Times New Roman" w:hAnsi="Times New Roman" w:cs="Times New Roman"/>
          <w:b/>
          <w:bCs/>
          <w:i/>
          <w:iCs/>
          <w:sz w:val="22"/>
          <w:szCs w:val="24"/>
        </w:rPr>
        <w:t xml:space="preserve"> </w:t>
      </w:r>
      <w:r>
        <w:rPr>
          <w:rFonts w:ascii="Times New Roman" w:hAnsi="Times New Roman" w:cs="Times New Roman"/>
          <w:b/>
          <w:bCs/>
          <w:i/>
          <w:iCs/>
          <w:sz w:val="22"/>
          <w:szCs w:val="24"/>
        </w:rPr>
        <w:t>is</w:t>
      </w:r>
      <w:r w:rsidRPr="00B82D0B">
        <w:rPr>
          <w:rFonts w:ascii="Times New Roman" w:hAnsi="Times New Roman" w:cs="Times New Roman"/>
          <w:b/>
          <w:bCs/>
          <w:i/>
          <w:iCs/>
          <w:sz w:val="22"/>
          <w:szCs w:val="24"/>
        </w:rPr>
        <w:t xml:space="preserve"> preferred </w:t>
      </w:r>
      <w:r>
        <w:rPr>
          <w:rFonts w:ascii="Times New Roman" w:hAnsi="Times New Roman" w:cs="Times New Roman"/>
          <w:b/>
          <w:bCs/>
          <w:i/>
          <w:iCs/>
          <w:sz w:val="22"/>
          <w:szCs w:val="24"/>
        </w:rPr>
        <w:t>to report beam sets from UE to gNB.</w:t>
      </w:r>
    </w:p>
    <w:p w14:paraId="61AADBB9" w14:textId="77777777" w:rsidR="00A5415B" w:rsidRPr="00D32485" w:rsidRDefault="00A5415B" w:rsidP="001329A1">
      <w:pPr>
        <w:rPr>
          <w:rFonts w:ascii="Times New Roman" w:hAnsi="Times New Roman" w:cs="Times New Roman"/>
          <w:sz w:val="22"/>
        </w:rPr>
      </w:pPr>
    </w:p>
    <w:p w14:paraId="652129D1" w14:textId="77777777" w:rsidR="00D32485" w:rsidRDefault="00D32485" w:rsidP="00D32485">
      <w:pPr>
        <w:rPr>
          <w:rFonts w:ascii="Times New Roman" w:hAnsi="Times New Roman" w:cs="Times New Roman"/>
          <w:b/>
          <w:bCs/>
          <w:i/>
          <w:iCs/>
          <w:sz w:val="22"/>
          <w:szCs w:val="24"/>
        </w:rPr>
      </w:pPr>
      <w:r w:rsidRPr="00C9152D">
        <w:rPr>
          <w:rFonts w:ascii="Times New Roman" w:hAnsi="Times New Roman" w:cs="Times New Roman" w:hint="eastAsia"/>
          <w:b/>
          <w:bCs/>
          <w:i/>
          <w:iCs/>
          <w:sz w:val="22"/>
          <w:szCs w:val="24"/>
        </w:rPr>
        <w:t>P</w:t>
      </w:r>
      <w:r w:rsidRPr="00C9152D">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12</w:t>
      </w:r>
      <w:r w:rsidRPr="00C9152D">
        <w:rPr>
          <w:rFonts w:ascii="Times New Roman" w:hAnsi="Times New Roman" w:cs="Times New Roman"/>
          <w:b/>
          <w:bCs/>
          <w:i/>
          <w:iCs/>
          <w:sz w:val="22"/>
          <w:szCs w:val="24"/>
        </w:rPr>
        <w:t xml:space="preserve"> Similar to AI/ML positioning model inference, L3-</w:t>
      </w:r>
      <w:r w:rsidRPr="00C9152D">
        <w:rPr>
          <w:rFonts w:ascii="Times New Roman" w:hAnsi="Times New Roman" w:cs="Times New Roman" w:hint="eastAsia"/>
          <w:b/>
          <w:bCs/>
          <w:i/>
          <w:iCs/>
          <w:sz w:val="22"/>
          <w:szCs w:val="24"/>
        </w:rPr>
        <w:t>mea</w:t>
      </w:r>
      <w:r w:rsidRPr="00C9152D">
        <w:rPr>
          <w:rFonts w:ascii="Times New Roman" w:hAnsi="Times New Roman" w:cs="Times New Roman"/>
          <w:b/>
          <w:bCs/>
          <w:i/>
          <w:iCs/>
          <w:sz w:val="22"/>
          <w:szCs w:val="24"/>
        </w:rPr>
        <w:t>surement, UAI and LPP are preferred data collection model to be further studied for AI/ML positioning model monitoring.</w:t>
      </w:r>
    </w:p>
    <w:p w14:paraId="60628C7B" w14:textId="77777777" w:rsidR="00985C51" w:rsidRPr="00C9152D" w:rsidRDefault="00985C51" w:rsidP="00D32485">
      <w:pPr>
        <w:rPr>
          <w:rFonts w:ascii="Times New Roman" w:hAnsi="Times New Roman" w:cs="Times New Roman"/>
          <w:b/>
          <w:bCs/>
          <w:i/>
          <w:iCs/>
          <w:sz w:val="22"/>
          <w:szCs w:val="24"/>
        </w:rPr>
      </w:pPr>
    </w:p>
    <w:p w14:paraId="444E2645" w14:textId="77777777" w:rsidR="00D32485" w:rsidRDefault="00D32485" w:rsidP="00D32485">
      <w:pPr>
        <w:rPr>
          <w:rFonts w:ascii="Times New Roman" w:hAnsi="Times New Roman" w:cs="Times New Roman"/>
          <w:b/>
          <w:bCs/>
          <w:i/>
          <w:iCs/>
          <w:sz w:val="22"/>
          <w:szCs w:val="24"/>
        </w:rPr>
      </w:pPr>
      <w:r w:rsidRPr="00C9152D">
        <w:rPr>
          <w:rFonts w:ascii="Times New Roman" w:hAnsi="Times New Roman" w:cs="Times New Roman" w:hint="eastAsia"/>
          <w:b/>
          <w:bCs/>
          <w:i/>
          <w:iCs/>
          <w:sz w:val="22"/>
          <w:szCs w:val="24"/>
        </w:rPr>
        <w:t>P</w:t>
      </w:r>
      <w:r w:rsidRPr="00C9152D">
        <w:rPr>
          <w:rFonts w:ascii="Times New Roman" w:hAnsi="Times New Roman" w:cs="Times New Roman"/>
          <w:b/>
          <w:bCs/>
          <w:i/>
          <w:iCs/>
          <w:sz w:val="22"/>
          <w:szCs w:val="24"/>
        </w:rPr>
        <w:t xml:space="preserve">roposal </w:t>
      </w:r>
      <w:r>
        <w:rPr>
          <w:rFonts w:ascii="Times New Roman" w:hAnsi="Times New Roman" w:cs="Times New Roman"/>
          <w:b/>
          <w:bCs/>
          <w:i/>
          <w:iCs/>
          <w:sz w:val="22"/>
          <w:szCs w:val="24"/>
        </w:rPr>
        <w:t>13</w:t>
      </w:r>
      <w:r w:rsidRPr="00C9152D">
        <w:rPr>
          <w:rFonts w:ascii="Times New Roman" w:hAnsi="Times New Roman" w:cs="Times New Roman"/>
          <w:b/>
          <w:bCs/>
          <w:i/>
          <w:iCs/>
          <w:sz w:val="22"/>
          <w:szCs w:val="24"/>
        </w:rPr>
        <w:t xml:space="preserve"> Due to different natures and mechanisms of output-driven and input-driven model monitoring methods, it is suggested that RAN2 separately discuss the corresponding data collection mechanisms for the above two monitoring methods.</w:t>
      </w:r>
      <w:r>
        <w:rPr>
          <w:rFonts w:ascii="Times New Roman" w:hAnsi="Times New Roman" w:cs="Times New Roman"/>
          <w:b/>
          <w:bCs/>
          <w:i/>
          <w:iCs/>
          <w:sz w:val="22"/>
          <w:szCs w:val="24"/>
        </w:rPr>
        <w:t xml:space="preserve"> Data collected in UE RRC IDLE/INACTIVE status can be further studied for input-driven monitoring method.</w:t>
      </w:r>
    </w:p>
    <w:p w14:paraId="633E54A3" w14:textId="77777777" w:rsidR="000413A3" w:rsidRPr="00D32485" w:rsidRDefault="000413A3" w:rsidP="001329A1">
      <w:pPr>
        <w:rPr>
          <w:rFonts w:ascii="Times New Roman" w:hAnsi="Times New Roman" w:cs="Times New Roman"/>
          <w:sz w:val="22"/>
        </w:rPr>
      </w:pPr>
    </w:p>
    <w:p w14:paraId="493F33FA" w14:textId="0C8A11A7" w:rsidR="00BD2A12" w:rsidRPr="00EE6305" w:rsidRDefault="00985C51" w:rsidP="00EE6305">
      <w:pPr>
        <w:outlineLvl w:val="0"/>
        <w:rPr>
          <w:rFonts w:ascii="Arial" w:hAnsi="Arial" w:cs="Arial"/>
          <w:sz w:val="36"/>
          <w:szCs w:val="36"/>
        </w:rPr>
      </w:pPr>
      <w:r w:rsidRPr="00EE6305">
        <w:rPr>
          <w:rFonts w:ascii="Arial" w:hAnsi="Arial" w:cs="Arial" w:hint="eastAsia"/>
          <w:sz w:val="36"/>
          <w:szCs w:val="36"/>
        </w:rPr>
        <w:lastRenderedPageBreak/>
        <w:t>4</w:t>
      </w:r>
      <w:r w:rsidRPr="00EE6305">
        <w:rPr>
          <w:rFonts w:ascii="Arial" w:hAnsi="Arial" w:cs="Arial"/>
          <w:sz w:val="36"/>
          <w:szCs w:val="36"/>
        </w:rPr>
        <w:t>. Reference</w:t>
      </w:r>
    </w:p>
    <w:p w14:paraId="3CC057EC" w14:textId="3285DE1D" w:rsidR="00441A8A" w:rsidRPr="00441A8A" w:rsidRDefault="00441A8A" w:rsidP="00441A8A">
      <w:pPr>
        <w:pStyle w:val="Doc-title"/>
        <w:rPr>
          <w:rFonts w:ascii="Times New Roman" w:eastAsiaTheme="minorEastAsia" w:hAnsi="Times New Roman"/>
          <w:b/>
          <w:bCs/>
          <w:i/>
          <w:iCs/>
          <w:sz w:val="22"/>
        </w:rPr>
      </w:pPr>
      <w:r w:rsidRPr="006A7CA5">
        <w:rPr>
          <w:rFonts w:ascii="Times New Roman" w:eastAsiaTheme="minorEastAsia" w:hAnsi="Times New Roman"/>
          <w:noProof w:val="0"/>
          <w:kern w:val="2"/>
          <w:sz w:val="22"/>
          <w:lang w:val="en-US" w:eastAsia="zh-CN"/>
        </w:rPr>
        <w:t xml:space="preserve">[1] R2-2304541 </w:t>
      </w:r>
      <w:r w:rsidRPr="006A7CA5">
        <w:rPr>
          <w:rFonts w:ascii="Times New Roman" w:eastAsiaTheme="minorEastAsia" w:hAnsi="Times New Roman"/>
          <w:noProof w:val="0"/>
          <w:kern w:val="2"/>
          <w:sz w:val="22"/>
          <w:lang w:val="en-US" w:eastAsia="zh-CN"/>
        </w:rPr>
        <w:tab/>
        <w:t>Report of [AT121bis-e][</w:t>
      </w:r>
      <w:r w:rsidR="006A7CA5" w:rsidRPr="006A7CA5">
        <w:rPr>
          <w:rFonts w:ascii="Times New Roman" w:eastAsiaTheme="minorEastAsia" w:hAnsi="Times New Roman"/>
          <w:noProof w:val="0"/>
          <w:kern w:val="2"/>
          <w:sz w:val="22"/>
          <w:lang w:val="en-US" w:eastAsia="zh-CN"/>
        </w:rPr>
        <w:t>024] [</w:t>
      </w:r>
      <w:r w:rsidRPr="006A7CA5">
        <w:rPr>
          <w:rFonts w:ascii="Times New Roman" w:eastAsiaTheme="minorEastAsia" w:hAnsi="Times New Roman"/>
          <w:noProof w:val="0"/>
          <w:kern w:val="2"/>
          <w:sz w:val="22"/>
          <w:lang w:val="en-US" w:eastAsia="zh-CN"/>
        </w:rPr>
        <w:t xml:space="preserve">AIML18] on Data Collection Table </w:t>
      </w:r>
      <w:r w:rsidRPr="00441A8A">
        <w:rPr>
          <w:rFonts w:ascii="Times New Roman" w:eastAsiaTheme="minorEastAsia" w:hAnsi="Times New Roman"/>
          <w:b/>
          <w:bCs/>
          <w:i/>
          <w:iCs/>
          <w:noProof w:val="0"/>
          <w:kern w:val="2"/>
          <w:sz w:val="22"/>
          <w:lang w:val="en-US" w:eastAsia="zh-CN"/>
        </w:rPr>
        <w:t xml:space="preserve"> </w:t>
      </w:r>
    </w:p>
    <w:p w14:paraId="0765A778" w14:textId="39F9CB15" w:rsidR="00985C51" w:rsidRPr="006A7CA5" w:rsidRDefault="00985C51" w:rsidP="0005166C">
      <w:pPr>
        <w:tabs>
          <w:tab w:val="right" w:pos="10000"/>
        </w:tabs>
        <w:rPr>
          <w:rFonts w:ascii="Times New Roman" w:hAnsi="Times New Roman" w:cs="Times New Roman"/>
          <w:sz w:val="24"/>
          <w:szCs w:val="28"/>
          <w:lang w:val="en-GB"/>
        </w:rPr>
      </w:pPr>
    </w:p>
    <w:sectPr w:rsidR="00985C51" w:rsidRPr="006A7C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7B5C" w14:textId="77777777" w:rsidR="0090241C" w:rsidRDefault="0090241C" w:rsidP="00847DB3">
      <w:r>
        <w:separator/>
      </w:r>
    </w:p>
  </w:endnote>
  <w:endnote w:type="continuationSeparator" w:id="0">
    <w:p w14:paraId="16367029" w14:textId="77777777" w:rsidR="0090241C" w:rsidRDefault="0090241C"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7507B" w14:textId="77777777" w:rsidR="0090241C" w:rsidRDefault="0090241C" w:rsidP="00847DB3">
      <w:r>
        <w:separator/>
      </w:r>
    </w:p>
  </w:footnote>
  <w:footnote w:type="continuationSeparator" w:id="0">
    <w:p w14:paraId="58701240" w14:textId="77777777" w:rsidR="0090241C" w:rsidRDefault="0090241C"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6901125"/>
    <w:multiLevelType w:val="multilevel"/>
    <w:tmpl w:val="0F78D93A"/>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85326"/>
    <w:multiLevelType w:val="hybridMultilevel"/>
    <w:tmpl w:val="44CA80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89313D4"/>
    <w:multiLevelType w:val="hybridMultilevel"/>
    <w:tmpl w:val="D23AB4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65874927">
    <w:abstractNumId w:val="9"/>
  </w:num>
  <w:num w:numId="2" w16cid:durableId="238447329">
    <w:abstractNumId w:val="8"/>
  </w:num>
  <w:num w:numId="3" w16cid:durableId="1549292984">
    <w:abstractNumId w:val="4"/>
  </w:num>
  <w:num w:numId="4" w16cid:durableId="1169516326">
    <w:abstractNumId w:val="7"/>
  </w:num>
  <w:num w:numId="5" w16cid:durableId="1716587747">
    <w:abstractNumId w:val="2"/>
  </w:num>
  <w:num w:numId="6" w16cid:durableId="277875954">
    <w:abstractNumId w:val="0"/>
  </w:num>
  <w:num w:numId="7" w16cid:durableId="1634021747">
    <w:abstractNumId w:val="5"/>
  </w:num>
  <w:num w:numId="8" w16cid:durableId="273631402">
    <w:abstractNumId w:val="6"/>
  </w:num>
  <w:num w:numId="9" w16cid:durableId="1184902159">
    <w:abstractNumId w:val="1"/>
  </w:num>
  <w:num w:numId="10" w16cid:durableId="166281184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04E65"/>
    <w:rsid w:val="00007190"/>
    <w:rsid w:val="00013719"/>
    <w:rsid w:val="000159B0"/>
    <w:rsid w:val="00017537"/>
    <w:rsid w:val="00020139"/>
    <w:rsid w:val="0002772C"/>
    <w:rsid w:val="0003515B"/>
    <w:rsid w:val="00037C5D"/>
    <w:rsid w:val="0004021E"/>
    <w:rsid w:val="000404E4"/>
    <w:rsid w:val="000413A3"/>
    <w:rsid w:val="000430B6"/>
    <w:rsid w:val="00044645"/>
    <w:rsid w:val="00047A71"/>
    <w:rsid w:val="0005166C"/>
    <w:rsid w:val="00051F40"/>
    <w:rsid w:val="00052472"/>
    <w:rsid w:val="0006044F"/>
    <w:rsid w:val="00063FEF"/>
    <w:rsid w:val="00064D43"/>
    <w:rsid w:val="000677C1"/>
    <w:rsid w:val="00071067"/>
    <w:rsid w:val="00071BBE"/>
    <w:rsid w:val="000725D1"/>
    <w:rsid w:val="0007393D"/>
    <w:rsid w:val="00075A49"/>
    <w:rsid w:val="00075EF4"/>
    <w:rsid w:val="000804F8"/>
    <w:rsid w:val="00081227"/>
    <w:rsid w:val="000816F2"/>
    <w:rsid w:val="00081F22"/>
    <w:rsid w:val="00087C80"/>
    <w:rsid w:val="00091B3B"/>
    <w:rsid w:val="000921B5"/>
    <w:rsid w:val="000A0EA8"/>
    <w:rsid w:val="000A13AB"/>
    <w:rsid w:val="000A15F5"/>
    <w:rsid w:val="000A25BE"/>
    <w:rsid w:val="000A33F0"/>
    <w:rsid w:val="000A3FF6"/>
    <w:rsid w:val="000A4AC6"/>
    <w:rsid w:val="000B11C1"/>
    <w:rsid w:val="000B1BBD"/>
    <w:rsid w:val="000B6BA8"/>
    <w:rsid w:val="000B7325"/>
    <w:rsid w:val="000B7AA9"/>
    <w:rsid w:val="000C23E4"/>
    <w:rsid w:val="000C2DBD"/>
    <w:rsid w:val="000C32B8"/>
    <w:rsid w:val="000C4923"/>
    <w:rsid w:val="000C6FC7"/>
    <w:rsid w:val="000C72A0"/>
    <w:rsid w:val="000D078E"/>
    <w:rsid w:val="000D1437"/>
    <w:rsid w:val="000D1893"/>
    <w:rsid w:val="000D1BD0"/>
    <w:rsid w:val="000D2419"/>
    <w:rsid w:val="000D3F79"/>
    <w:rsid w:val="000D5BC0"/>
    <w:rsid w:val="000D6B72"/>
    <w:rsid w:val="000D7B71"/>
    <w:rsid w:val="000E112B"/>
    <w:rsid w:val="000E6100"/>
    <w:rsid w:val="000E61B6"/>
    <w:rsid w:val="000E6B02"/>
    <w:rsid w:val="000E6B09"/>
    <w:rsid w:val="000E6D13"/>
    <w:rsid w:val="000E723F"/>
    <w:rsid w:val="000E7308"/>
    <w:rsid w:val="000E7FAE"/>
    <w:rsid w:val="000F0113"/>
    <w:rsid w:val="000F1073"/>
    <w:rsid w:val="000F213E"/>
    <w:rsid w:val="000F64B5"/>
    <w:rsid w:val="000F6DA4"/>
    <w:rsid w:val="000F7B68"/>
    <w:rsid w:val="00103AE3"/>
    <w:rsid w:val="00104BBF"/>
    <w:rsid w:val="0010523B"/>
    <w:rsid w:val="001067C7"/>
    <w:rsid w:val="00111E74"/>
    <w:rsid w:val="00112CA5"/>
    <w:rsid w:val="001178C3"/>
    <w:rsid w:val="0012134D"/>
    <w:rsid w:val="00122112"/>
    <w:rsid w:val="00122AFA"/>
    <w:rsid w:val="00124048"/>
    <w:rsid w:val="001254AD"/>
    <w:rsid w:val="00125731"/>
    <w:rsid w:val="00131E39"/>
    <w:rsid w:val="001329A1"/>
    <w:rsid w:val="001368DE"/>
    <w:rsid w:val="0014233E"/>
    <w:rsid w:val="0014400F"/>
    <w:rsid w:val="00144B83"/>
    <w:rsid w:val="0014542C"/>
    <w:rsid w:val="00145852"/>
    <w:rsid w:val="001462B4"/>
    <w:rsid w:val="00147611"/>
    <w:rsid w:val="00151AD7"/>
    <w:rsid w:val="00152F65"/>
    <w:rsid w:val="00153D2D"/>
    <w:rsid w:val="00154291"/>
    <w:rsid w:val="0015466B"/>
    <w:rsid w:val="00155A1E"/>
    <w:rsid w:val="00156576"/>
    <w:rsid w:val="00156BD0"/>
    <w:rsid w:val="001575C4"/>
    <w:rsid w:val="00161C59"/>
    <w:rsid w:val="00163806"/>
    <w:rsid w:val="00163C97"/>
    <w:rsid w:val="001661CB"/>
    <w:rsid w:val="00166655"/>
    <w:rsid w:val="00167869"/>
    <w:rsid w:val="00173956"/>
    <w:rsid w:val="00173D2C"/>
    <w:rsid w:val="0018138B"/>
    <w:rsid w:val="001817AA"/>
    <w:rsid w:val="0018675C"/>
    <w:rsid w:val="00187A72"/>
    <w:rsid w:val="00187B5A"/>
    <w:rsid w:val="00187E53"/>
    <w:rsid w:val="0019029A"/>
    <w:rsid w:val="00195945"/>
    <w:rsid w:val="0019733A"/>
    <w:rsid w:val="001A030F"/>
    <w:rsid w:val="001A031E"/>
    <w:rsid w:val="001A03DB"/>
    <w:rsid w:val="001A03E1"/>
    <w:rsid w:val="001A082F"/>
    <w:rsid w:val="001A091B"/>
    <w:rsid w:val="001A1270"/>
    <w:rsid w:val="001A1AC0"/>
    <w:rsid w:val="001A20B4"/>
    <w:rsid w:val="001A3567"/>
    <w:rsid w:val="001A5F6F"/>
    <w:rsid w:val="001A6854"/>
    <w:rsid w:val="001A69D1"/>
    <w:rsid w:val="001A7304"/>
    <w:rsid w:val="001B25E0"/>
    <w:rsid w:val="001B31F2"/>
    <w:rsid w:val="001B409A"/>
    <w:rsid w:val="001B5E97"/>
    <w:rsid w:val="001B6D0D"/>
    <w:rsid w:val="001B7A02"/>
    <w:rsid w:val="001C5A34"/>
    <w:rsid w:val="001C67C3"/>
    <w:rsid w:val="001C683F"/>
    <w:rsid w:val="001C7134"/>
    <w:rsid w:val="001C7D71"/>
    <w:rsid w:val="001D01C9"/>
    <w:rsid w:val="001D0B73"/>
    <w:rsid w:val="001D1853"/>
    <w:rsid w:val="001D56A8"/>
    <w:rsid w:val="001D6C5E"/>
    <w:rsid w:val="001D6DD6"/>
    <w:rsid w:val="001D76D3"/>
    <w:rsid w:val="001E0F3A"/>
    <w:rsid w:val="001E1ECC"/>
    <w:rsid w:val="001F08FF"/>
    <w:rsid w:val="001F12BE"/>
    <w:rsid w:val="001F55DF"/>
    <w:rsid w:val="001F579F"/>
    <w:rsid w:val="001F5CD6"/>
    <w:rsid w:val="001F6854"/>
    <w:rsid w:val="00200B2A"/>
    <w:rsid w:val="002016CD"/>
    <w:rsid w:val="00201E15"/>
    <w:rsid w:val="00202381"/>
    <w:rsid w:val="002023CA"/>
    <w:rsid w:val="00204B8D"/>
    <w:rsid w:val="00214B7D"/>
    <w:rsid w:val="002154D9"/>
    <w:rsid w:val="00216331"/>
    <w:rsid w:val="002178DE"/>
    <w:rsid w:val="00220AC9"/>
    <w:rsid w:val="0022498C"/>
    <w:rsid w:val="00226203"/>
    <w:rsid w:val="0022676D"/>
    <w:rsid w:val="0022685C"/>
    <w:rsid w:val="00231396"/>
    <w:rsid w:val="00232003"/>
    <w:rsid w:val="00236CC9"/>
    <w:rsid w:val="002432A6"/>
    <w:rsid w:val="00253AAF"/>
    <w:rsid w:val="00254FD9"/>
    <w:rsid w:val="00255885"/>
    <w:rsid w:val="00267671"/>
    <w:rsid w:val="00267E97"/>
    <w:rsid w:val="00270357"/>
    <w:rsid w:val="00270C38"/>
    <w:rsid w:val="00271133"/>
    <w:rsid w:val="002739A5"/>
    <w:rsid w:val="00275057"/>
    <w:rsid w:val="002806BF"/>
    <w:rsid w:val="0028165A"/>
    <w:rsid w:val="00281F92"/>
    <w:rsid w:val="002832BB"/>
    <w:rsid w:val="0029554F"/>
    <w:rsid w:val="00296E40"/>
    <w:rsid w:val="0029736F"/>
    <w:rsid w:val="00297491"/>
    <w:rsid w:val="002A31FF"/>
    <w:rsid w:val="002A5CE8"/>
    <w:rsid w:val="002A6724"/>
    <w:rsid w:val="002B0343"/>
    <w:rsid w:val="002B3ADD"/>
    <w:rsid w:val="002B60B4"/>
    <w:rsid w:val="002C0CDC"/>
    <w:rsid w:val="002C3441"/>
    <w:rsid w:val="002C473D"/>
    <w:rsid w:val="002C6C77"/>
    <w:rsid w:val="002D0776"/>
    <w:rsid w:val="002D2EA2"/>
    <w:rsid w:val="002D30E0"/>
    <w:rsid w:val="002D41B5"/>
    <w:rsid w:val="002D4421"/>
    <w:rsid w:val="002E0A26"/>
    <w:rsid w:val="002E25F1"/>
    <w:rsid w:val="002E2FFC"/>
    <w:rsid w:val="002E6D04"/>
    <w:rsid w:val="002E7E1E"/>
    <w:rsid w:val="002F0A40"/>
    <w:rsid w:val="002F0BFD"/>
    <w:rsid w:val="002F0FBA"/>
    <w:rsid w:val="002F1BE3"/>
    <w:rsid w:val="002F1E42"/>
    <w:rsid w:val="002F506D"/>
    <w:rsid w:val="002F50DD"/>
    <w:rsid w:val="00300DC1"/>
    <w:rsid w:val="00302544"/>
    <w:rsid w:val="003069D2"/>
    <w:rsid w:val="00307146"/>
    <w:rsid w:val="00307726"/>
    <w:rsid w:val="00307C0D"/>
    <w:rsid w:val="003144F5"/>
    <w:rsid w:val="00316000"/>
    <w:rsid w:val="00320C82"/>
    <w:rsid w:val="00323D62"/>
    <w:rsid w:val="0032400F"/>
    <w:rsid w:val="00327B1C"/>
    <w:rsid w:val="00327FA4"/>
    <w:rsid w:val="0033003A"/>
    <w:rsid w:val="00330318"/>
    <w:rsid w:val="00330BAD"/>
    <w:rsid w:val="0033112E"/>
    <w:rsid w:val="00333DD3"/>
    <w:rsid w:val="00334071"/>
    <w:rsid w:val="003363F5"/>
    <w:rsid w:val="00336AD3"/>
    <w:rsid w:val="00337281"/>
    <w:rsid w:val="0034143D"/>
    <w:rsid w:val="00342912"/>
    <w:rsid w:val="0034336B"/>
    <w:rsid w:val="0034352B"/>
    <w:rsid w:val="003436D9"/>
    <w:rsid w:val="00347BA3"/>
    <w:rsid w:val="003500A2"/>
    <w:rsid w:val="00351743"/>
    <w:rsid w:val="00356579"/>
    <w:rsid w:val="00356D2D"/>
    <w:rsid w:val="003570FF"/>
    <w:rsid w:val="003615F0"/>
    <w:rsid w:val="00361883"/>
    <w:rsid w:val="00362722"/>
    <w:rsid w:val="003632BD"/>
    <w:rsid w:val="003632C5"/>
    <w:rsid w:val="0036339E"/>
    <w:rsid w:val="00367FC7"/>
    <w:rsid w:val="003721A1"/>
    <w:rsid w:val="003743E5"/>
    <w:rsid w:val="00376289"/>
    <w:rsid w:val="003800A2"/>
    <w:rsid w:val="00380E34"/>
    <w:rsid w:val="00380F24"/>
    <w:rsid w:val="00383CBF"/>
    <w:rsid w:val="00385FC9"/>
    <w:rsid w:val="00391692"/>
    <w:rsid w:val="00395C13"/>
    <w:rsid w:val="003A37FB"/>
    <w:rsid w:val="003A3EB2"/>
    <w:rsid w:val="003A7396"/>
    <w:rsid w:val="003A7BBD"/>
    <w:rsid w:val="003B4BEA"/>
    <w:rsid w:val="003B5DDF"/>
    <w:rsid w:val="003B6B05"/>
    <w:rsid w:val="003C2F3A"/>
    <w:rsid w:val="003C3813"/>
    <w:rsid w:val="003C392C"/>
    <w:rsid w:val="003C4700"/>
    <w:rsid w:val="003C6733"/>
    <w:rsid w:val="003D0929"/>
    <w:rsid w:val="003D609F"/>
    <w:rsid w:val="003E0263"/>
    <w:rsid w:val="003E23F6"/>
    <w:rsid w:val="003E3940"/>
    <w:rsid w:val="003E3E94"/>
    <w:rsid w:val="003E54DA"/>
    <w:rsid w:val="003E6CCC"/>
    <w:rsid w:val="003F3A45"/>
    <w:rsid w:val="003F43F3"/>
    <w:rsid w:val="00400BAB"/>
    <w:rsid w:val="00401B9A"/>
    <w:rsid w:val="00402645"/>
    <w:rsid w:val="004027C5"/>
    <w:rsid w:val="0040468B"/>
    <w:rsid w:val="004126D9"/>
    <w:rsid w:val="0041275C"/>
    <w:rsid w:val="004131DB"/>
    <w:rsid w:val="00414B1A"/>
    <w:rsid w:val="004165D6"/>
    <w:rsid w:val="00416796"/>
    <w:rsid w:val="00416C75"/>
    <w:rsid w:val="004207ED"/>
    <w:rsid w:val="004221E0"/>
    <w:rsid w:val="004232FC"/>
    <w:rsid w:val="00424651"/>
    <w:rsid w:val="004260E1"/>
    <w:rsid w:val="00426B06"/>
    <w:rsid w:val="00430799"/>
    <w:rsid w:val="00433B6E"/>
    <w:rsid w:val="0044181C"/>
    <w:rsid w:val="00441A8A"/>
    <w:rsid w:val="00443D90"/>
    <w:rsid w:val="00444610"/>
    <w:rsid w:val="004457F5"/>
    <w:rsid w:val="00447A45"/>
    <w:rsid w:val="004503D7"/>
    <w:rsid w:val="004542DC"/>
    <w:rsid w:val="004554F0"/>
    <w:rsid w:val="0045605F"/>
    <w:rsid w:val="00456D11"/>
    <w:rsid w:val="004607C7"/>
    <w:rsid w:val="004611DB"/>
    <w:rsid w:val="004664EC"/>
    <w:rsid w:val="004675A6"/>
    <w:rsid w:val="00470295"/>
    <w:rsid w:val="0047029D"/>
    <w:rsid w:val="00470DCE"/>
    <w:rsid w:val="00471BA5"/>
    <w:rsid w:val="004732DF"/>
    <w:rsid w:val="00477760"/>
    <w:rsid w:val="00477D78"/>
    <w:rsid w:val="00485934"/>
    <w:rsid w:val="00485DDE"/>
    <w:rsid w:val="004871EC"/>
    <w:rsid w:val="00491BB6"/>
    <w:rsid w:val="004A02C7"/>
    <w:rsid w:val="004A0AEA"/>
    <w:rsid w:val="004A2BD1"/>
    <w:rsid w:val="004A736F"/>
    <w:rsid w:val="004B2B2A"/>
    <w:rsid w:val="004B494C"/>
    <w:rsid w:val="004B5282"/>
    <w:rsid w:val="004B7B81"/>
    <w:rsid w:val="004B7D29"/>
    <w:rsid w:val="004C2424"/>
    <w:rsid w:val="004C6050"/>
    <w:rsid w:val="004C6320"/>
    <w:rsid w:val="004C764F"/>
    <w:rsid w:val="004C7672"/>
    <w:rsid w:val="004C7802"/>
    <w:rsid w:val="004D07E8"/>
    <w:rsid w:val="004D31F4"/>
    <w:rsid w:val="004D35CF"/>
    <w:rsid w:val="004D4E85"/>
    <w:rsid w:val="004D5519"/>
    <w:rsid w:val="004D6C72"/>
    <w:rsid w:val="004E0A24"/>
    <w:rsid w:val="004E296E"/>
    <w:rsid w:val="004E329A"/>
    <w:rsid w:val="004E63AE"/>
    <w:rsid w:val="004F092C"/>
    <w:rsid w:val="004F0C0E"/>
    <w:rsid w:val="004F27FF"/>
    <w:rsid w:val="004F2891"/>
    <w:rsid w:val="004F47B1"/>
    <w:rsid w:val="004F4920"/>
    <w:rsid w:val="004F5270"/>
    <w:rsid w:val="004F5408"/>
    <w:rsid w:val="004F7386"/>
    <w:rsid w:val="004F7716"/>
    <w:rsid w:val="00500B5E"/>
    <w:rsid w:val="005025B8"/>
    <w:rsid w:val="0051008C"/>
    <w:rsid w:val="00513870"/>
    <w:rsid w:val="00514AFA"/>
    <w:rsid w:val="00516C61"/>
    <w:rsid w:val="00516E90"/>
    <w:rsid w:val="005174A0"/>
    <w:rsid w:val="00522575"/>
    <w:rsid w:val="0052296C"/>
    <w:rsid w:val="005244C5"/>
    <w:rsid w:val="00525DC4"/>
    <w:rsid w:val="00526E14"/>
    <w:rsid w:val="00530DDB"/>
    <w:rsid w:val="005313CE"/>
    <w:rsid w:val="005314FD"/>
    <w:rsid w:val="00534D3A"/>
    <w:rsid w:val="00541E4F"/>
    <w:rsid w:val="005423F4"/>
    <w:rsid w:val="00551559"/>
    <w:rsid w:val="00552CD8"/>
    <w:rsid w:val="005545DA"/>
    <w:rsid w:val="00556F4C"/>
    <w:rsid w:val="00566F48"/>
    <w:rsid w:val="005704ED"/>
    <w:rsid w:val="00574130"/>
    <w:rsid w:val="00574447"/>
    <w:rsid w:val="0058156F"/>
    <w:rsid w:val="00584886"/>
    <w:rsid w:val="00585475"/>
    <w:rsid w:val="005900C5"/>
    <w:rsid w:val="00591DF1"/>
    <w:rsid w:val="005B0822"/>
    <w:rsid w:val="005B0EB8"/>
    <w:rsid w:val="005B2BE7"/>
    <w:rsid w:val="005B2D06"/>
    <w:rsid w:val="005B3983"/>
    <w:rsid w:val="005B6853"/>
    <w:rsid w:val="005B7C0F"/>
    <w:rsid w:val="005C0C14"/>
    <w:rsid w:val="005C410E"/>
    <w:rsid w:val="005C4A68"/>
    <w:rsid w:val="005C59B1"/>
    <w:rsid w:val="005C6BFB"/>
    <w:rsid w:val="005D2032"/>
    <w:rsid w:val="005D2323"/>
    <w:rsid w:val="005D2725"/>
    <w:rsid w:val="005D564F"/>
    <w:rsid w:val="005E14C0"/>
    <w:rsid w:val="005E3127"/>
    <w:rsid w:val="005E569B"/>
    <w:rsid w:val="005E5BFA"/>
    <w:rsid w:val="005F06BC"/>
    <w:rsid w:val="005F1777"/>
    <w:rsid w:val="005F2ECC"/>
    <w:rsid w:val="005F3EDF"/>
    <w:rsid w:val="005F43A6"/>
    <w:rsid w:val="005F5752"/>
    <w:rsid w:val="005F5AD1"/>
    <w:rsid w:val="005F6AAD"/>
    <w:rsid w:val="005F77F2"/>
    <w:rsid w:val="00601A0B"/>
    <w:rsid w:val="00605286"/>
    <w:rsid w:val="00606EB5"/>
    <w:rsid w:val="006071B9"/>
    <w:rsid w:val="00610253"/>
    <w:rsid w:val="00612117"/>
    <w:rsid w:val="00613838"/>
    <w:rsid w:val="00613D72"/>
    <w:rsid w:val="00615531"/>
    <w:rsid w:val="0061744B"/>
    <w:rsid w:val="0061758D"/>
    <w:rsid w:val="00620E6E"/>
    <w:rsid w:val="00622581"/>
    <w:rsid w:val="006242BE"/>
    <w:rsid w:val="00627B59"/>
    <w:rsid w:val="00633BAC"/>
    <w:rsid w:val="0063574A"/>
    <w:rsid w:val="00636550"/>
    <w:rsid w:val="00636ECE"/>
    <w:rsid w:val="00640B28"/>
    <w:rsid w:val="00641F7A"/>
    <w:rsid w:val="00642ABD"/>
    <w:rsid w:val="006445AA"/>
    <w:rsid w:val="00647524"/>
    <w:rsid w:val="00654816"/>
    <w:rsid w:val="00654DD9"/>
    <w:rsid w:val="006566BC"/>
    <w:rsid w:val="00656AAA"/>
    <w:rsid w:val="0066113B"/>
    <w:rsid w:val="00662620"/>
    <w:rsid w:val="00663E1D"/>
    <w:rsid w:val="00664C3A"/>
    <w:rsid w:val="00667983"/>
    <w:rsid w:val="00670109"/>
    <w:rsid w:val="00671B48"/>
    <w:rsid w:val="0067272C"/>
    <w:rsid w:val="0067335D"/>
    <w:rsid w:val="006770DD"/>
    <w:rsid w:val="006807C9"/>
    <w:rsid w:val="00680C6C"/>
    <w:rsid w:val="00681C92"/>
    <w:rsid w:val="00682D74"/>
    <w:rsid w:val="0068365B"/>
    <w:rsid w:val="006841E9"/>
    <w:rsid w:val="006848DC"/>
    <w:rsid w:val="00686065"/>
    <w:rsid w:val="00686A5C"/>
    <w:rsid w:val="00687A0A"/>
    <w:rsid w:val="00690DB5"/>
    <w:rsid w:val="00692566"/>
    <w:rsid w:val="006940FF"/>
    <w:rsid w:val="00694B8A"/>
    <w:rsid w:val="006971FA"/>
    <w:rsid w:val="006A6436"/>
    <w:rsid w:val="006A68C4"/>
    <w:rsid w:val="006A7CA5"/>
    <w:rsid w:val="006A7CAC"/>
    <w:rsid w:val="006B056B"/>
    <w:rsid w:val="006B4ACA"/>
    <w:rsid w:val="006B5532"/>
    <w:rsid w:val="006C0208"/>
    <w:rsid w:val="006C48F2"/>
    <w:rsid w:val="006C49DF"/>
    <w:rsid w:val="006D3419"/>
    <w:rsid w:val="006D7C44"/>
    <w:rsid w:val="006E117F"/>
    <w:rsid w:val="006E34BF"/>
    <w:rsid w:val="006E4F1F"/>
    <w:rsid w:val="006E7C9C"/>
    <w:rsid w:val="006E7F1E"/>
    <w:rsid w:val="006F2AC1"/>
    <w:rsid w:val="006F52DE"/>
    <w:rsid w:val="006F6052"/>
    <w:rsid w:val="00704A0E"/>
    <w:rsid w:val="0070504D"/>
    <w:rsid w:val="00705917"/>
    <w:rsid w:val="0070700F"/>
    <w:rsid w:val="007106C9"/>
    <w:rsid w:val="007124AD"/>
    <w:rsid w:val="0072030D"/>
    <w:rsid w:val="0072080B"/>
    <w:rsid w:val="00721867"/>
    <w:rsid w:val="00722E5F"/>
    <w:rsid w:val="00722FD7"/>
    <w:rsid w:val="00726704"/>
    <w:rsid w:val="00726B4F"/>
    <w:rsid w:val="00734E59"/>
    <w:rsid w:val="00734F03"/>
    <w:rsid w:val="007372FA"/>
    <w:rsid w:val="00742CE9"/>
    <w:rsid w:val="0074407C"/>
    <w:rsid w:val="0075098D"/>
    <w:rsid w:val="007546D5"/>
    <w:rsid w:val="00754C07"/>
    <w:rsid w:val="00754FC0"/>
    <w:rsid w:val="00756F1F"/>
    <w:rsid w:val="00757A52"/>
    <w:rsid w:val="007624BD"/>
    <w:rsid w:val="00763054"/>
    <w:rsid w:val="0076565F"/>
    <w:rsid w:val="00767026"/>
    <w:rsid w:val="0076760A"/>
    <w:rsid w:val="007726B1"/>
    <w:rsid w:val="00775AEE"/>
    <w:rsid w:val="00775D07"/>
    <w:rsid w:val="0077629B"/>
    <w:rsid w:val="00780108"/>
    <w:rsid w:val="0078027D"/>
    <w:rsid w:val="007802C8"/>
    <w:rsid w:val="00782D8F"/>
    <w:rsid w:val="007851E9"/>
    <w:rsid w:val="0079130B"/>
    <w:rsid w:val="00792F56"/>
    <w:rsid w:val="00793DDE"/>
    <w:rsid w:val="00795866"/>
    <w:rsid w:val="007A2BB0"/>
    <w:rsid w:val="007A3A8D"/>
    <w:rsid w:val="007A55E9"/>
    <w:rsid w:val="007B1388"/>
    <w:rsid w:val="007B431D"/>
    <w:rsid w:val="007B6DE7"/>
    <w:rsid w:val="007C15C7"/>
    <w:rsid w:val="007C4271"/>
    <w:rsid w:val="007C4F73"/>
    <w:rsid w:val="007C65FC"/>
    <w:rsid w:val="007D2129"/>
    <w:rsid w:val="007D26D4"/>
    <w:rsid w:val="007D4026"/>
    <w:rsid w:val="007D4BA1"/>
    <w:rsid w:val="007E1096"/>
    <w:rsid w:val="007E1C44"/>
    <w:rsid w:val="007E2FAA"/>
    <w:rsid w:val="007E3F79"/>
    <w:rsid w:val="007E45B0"/>
    <w:rsid w:val="007E495C"/>
    <w:rsid w:val="007E57BE"/>
    <w:rsid w:val="007F03EC"/>
    <w:rsid w:val="007F0819"/>
    <w:rsid w:val="007F392F"/>
    <w:rsid w:val="007F54FB"/>
    <w:rsid w:val="007F5F24"/>
    <w:rsid w:val="00800DBA"/>
    <w:rsid w:val="00802767"/>
    <w:rsid w:val="00804970"/>
    <w:rsid w:val="008054D4"/>
    <w:rsid w:val="0080583A"/>
    <w:rsid w:val="00805A36"/>
    <w:rsid w:val="0080638F"/>
    <w:rsid w:val="00806545"/>
    <w:rsid w:val="00813631"/>
    <w:rsid w:val="00813BBF"/>
    <w:rsid w:val="00817C5B"/>
    <w:rsid w:val="0082015D"/>
    <w:rsid w:val="00823944"/>
    <w:rsid w:val="00824CBC"/>
    <w:rsid w:val="008305F4"/>
    <w:rsid w:val="00833489"/>
    <w:rsid w:val="00835263"/>
    <w:rsid w:val="008363D4"/>
    <w:rsid w:val="00841899"/>
    <w:rsid w:val="00844520"/>
    <w:rsid w:val="008445E9"/>
    <w:rsid w:val="00844BE5"/>
    <w:rsid w:val="00845013"/>
    <w:rsid w:val="0084714A"/>
    <w:rsid w:val="00847BDE"/>
    <w:rsid w:val="00847DB3"/>
    <w:rsid w:val="00850620"/>
    <w:rsid w:val="00850C73"/>
    <w:rsid w:val="00851DF4"/>
    <w:rsid w:val="00852DE6"/>
    <w:rsid w:val="00853076"/>
    <w:rsid w:val="0085330E"/>
    <w:rsid w:val="00854E77"/>
    <w:rsid w:val="00862CB3"/>
    <w:rsid w:val="00864260"/>
    <w:rsid w:val="008679FF"/>
    <w:rsid w:val="00867B61"/>
    <w:rsid w:val="00870075"/>
    <w:rsid w:val="008700A7"/>
    <w:rsid w:val="00873ADA"/>
    <w:rsid w:val="00876FA1"/>
    <w:rsid w:val="00877688"/>
    <w:rsid w:val="00877A7D"/>
    <w:rsid w:val="00886321"/>
    <w:rsid w:val="00887DCE"/>
    <w:rsid w:val="008911B5"/>
    <w:rsid w:val="008915DF"/>
    <w:rsid w:val="00892097"/>
    <w:rsid w:val="00892E00"/>
    <w:rsid w:val="00894826"/>
    <w:rsid w:val="008948B2"/>
    <w:rsid w:val="008960D3"/>
    <w:rsid w:val="008967AC"/>
    <w:rsid w:val="00897F4E"/>
    <w:rsid w:val="008A0317"/>
    <w:rsid w:val="008A5574"/>
    <w:rsid w:val="008A5A32"/>
    <w:rsid w:val="008A5AEB"/>
    <w:rsid w:val="008C2197"/>
    <w:rsid w:val="008C2215"/>
    <w:rsid w:val="008C40BF"/>
    <w:rsid w:val="008C4AE8"/>
    <w:rsid w:val="008C504A"/>
    <w:rsid w:val="008C5CEE"/>
    <w:rsid w:val="008D2E6C"/>
    <w:rsid w:val="008D4C31"/>
    <w:rsid w:val="008D4DC4"/>
    <w:rsid w:val="008D6981"/>
    <w:rsid w:val="008E168B"/>
    <w:rsid w:val="008E2835"/>
    <w:rsid w:val="008E2F49"/>
    <w:rsid w:val="008E32FA"/>
    <w:rsid w:val="008F0E89"/>
    <w:rsid w:val="008F1067"/>
    <w:rsid w:val="008F27BF"/>
    <w:rsid w:val="008F40EE"/>
    <w:rsid w:val="008F4164"/>
    <w:rsid w:val="008F59F5"/>
    <w:rsid w:val="008F67F8"/>
    <w:rsid w:val="008F6ACC"/>
    <w:rsid w:val="009011C0"/>
    <w:rsid w:val="00901EA1"/>
    <w:rsid w:val="0090241C"/>
    <w:rsid w:val="009025E4"/>
    <w:rsid w:val="009025F2"/>
    <w:rsid w:val="00904E26"/>
    <w:rsid w:val="00904EF1"/>
    <w:rsid w:val="009059CF"/>
    <w:rsid w:val="00905A63"/>
    <w:rsid w:val="009069DB"/>
    <w:rsid w:val="00906A18"/>
    <w:rsid w:val="00906E8F"/>
    <w:rsid w:val="0091019D"/>
    <w:rsid w:val="009117BA"/>
    <w:rsid w:val="00911D1B"/>
    <w:rsid w:val="009129F7"/>
    <w:rsid w:val="0091489C"/>
    <w:rsid w:val="00917FCC"/>
    <w:rsid w:val="00920B7E"/>
    <w:rsid w:val="00921932"/>
    <w:rsid w:val="00925A26"/>
    <w:rsid w:val="00925FA6"/>
    <w:rsid w:val="00926229"/>
    <w:rsid w:val="00926639"/>
    <w:rsid w:val="00930221"/>
    <w:rsid w:val="00930894"/>
    <w:rsid w:val="00932641"/>
    <w:rsid w:val="009333CB"/>
    <w:rsid w:val="00935495"/>
    <w:rsid w:val="00937B0B"/>
    <w:rsid w:val="0094226D"/>
    <w:rsid w:val="00942542"/>
    <w:rsid w:val="00943701"/>
    <w:rsid w:val="00947604"/>
    <w:rsid w:val="009500BC"/>
    <w:rsid w:val="009501CC"/>
    <w:rsid w:val="009501EC"/>
    <w:rsid w:val="00950548"/>
    <w:rsid w:val="0095232C"/>
    <w:rsid w:val="00953B8A"/>
    <w:rsid w:val="00953F4C"/>
    <w:rsid w:val="00953F9A"/>
    <w:rsid w:val="009576EB"/>
    <w:rsid w:val="00961C2B"/>
    <w:rsid w:val="00962746"/>
    <w:rsid w:val="00962C65"/>
    <w:rsid w:val="00963E71"/>
    <w:rsid w:val="00964769"/>
    <w:rsid w:val="009718A9"/>
    <w:rsid w:val="009725B4"/>
    <w:rsid w:val="00974B38"/>
    <w:rsid w:val="0097555D"/>
    <w:rsid w:val="00976D93"/>
    <w:rsid w:val="00984C4F"/>
    <w:rsid w:val="00985C51"/>
    <w:rsid w:val="00985F31"/>
    <w:rsid w:val="00986294"/>
    <w:rsid w:val="0099029D"/>
    <w:rsid w:val="009943AF"/>
    <w:rsid w:val="0099475D"/>
    <w:rsid w:val="00994B9B"/>
    <w:rsid w:val="009962F4"/>
    <w:rsid w:val="009A0183"/>
    <w:rsid w:val="009A2C4B"/>
    <w:rsid w:val="009B39CF"/>
    <w:rsid w:val="009B4A99"/>
    <w:rsid w:val="009B4FC3"/>
    <w:rsid w:val="009B5373"/>
    <w:rsid w:val="009B588C"/>
    <w:rsid w:val="009B7F12"/>
    <w:rsid w:val="009C2081"/>
    <w:rsid w:val="009C7213"/>
    <w:rsid w:val="009D16B8"/>
    <w:rsid w:val="009D291F"/>
    <w:rsid w:val="009D2B33"/>
    <w:rsid w:val="009D7704"/>
    <w:rsid w:val="009E395F"/>
    <w:rsid w:val="009E473B"/>
    <w:rsid w:val="009E4D37"/>
    <w:rsid w:val="009E5348"/>
    <w:rsid w:val="009F13F2"/>
    <w:rsid w:val="009F3B9C"/>
    <w:rsid w:val="009F3EE9"/>
    <w:rsid w:val="009F563F"/>
    <w:rsid w:val="009F5DE6"/>
    <w:rsid w:val="009F7ED4"/>
    <w:rsid w:val="00A03BB1"/>
    <w:rsid w:val="00A100BD"/>
    <w:rsid w:val="00A1125B"/>
    <w:rsid w:val="00A11D5C"/>
    <w:rsid w:val="00A11EF8"/>
    <w:rsid w:val="00A131C1"/>
    <w:rsid w:val="00A152AD"/>
    <w:rsid w:val="00A170DA"/>
    <w:rsid w:val="00A17FDD"/>
    <w:rsid w:val="00A21F81"/>
    <w:rsid w:val="00A245AE"/>
    <w:rsid w:val="00A2564F"/>
    <w:rsid w:val="00A25D62"/>
    <w:rsid w:val="00A2709A"/>
    <w:rsid w:val="00A3344C"/>
    <w:rsid w:val="00A347BE"/>
    <w:rsid w:val="00A415BC"/>
    <w:rsid w:val="00A448A3"/>
    <w:rsid w:val="00A44A3D"/>
    <w:rsid w:val="00A4701B"/>
    <w:rsid w:val="00A5050B"/>
    <w:rsid w:val="00A5415B"/>
    <w:rsid w:val="00A56016"/>
    <w:rsid w:val="00A57F61"/>
    <w:rsid w:val="00A60DCC"/>
    <w:rsid w:val="00A61A42"/>
    <w:rsid w:val="00A63AEF"/>
    <w:rsid w:val="00A64069"/>
    <w:rsid w:val="00A64496"/>
    <w:rsid w:val="00A655FD"/>
    <w:rsid w:val="00A70BA7"/>
    <w:rsid w:val="00A70C86"/>
    <w:rsid w:val="00A76869"/>
    <w:rsid w:val="00A76D14"/>
    <w:rsid w:val="00A80336"/>
    <w:rsid w:val="00A80C7F"/>
    <w:rsid w:val="00A815E6"/>
    <w:rsid w:val="00A81B9B"/>
    <w:rsid w:val="00A84510"/>
    <w:rsid w:val="00A85AAC"/>
    <w:rsid w:val="00A90048"/>
    <w:rsid w:val="00A91E1A"/>
    <w:rsid w:val="00A925EA"/>
    <w:rsid w:val="00A935F2"/>
    <w:rsid w:val="00A93B29"/>
    <w:rsid w:val="00A9698A"/>
    <w:rsid w:val="00A970CE"/>
    <w:rsid w:val="00AA11D3"/>
    <w:rsid w:val="00AA1AE7"/>
    <w:rsid w:val="00AA203F"/>
    <w:rsid w:val="00AA2ADB"/>
    <w:rsid w:val="00AA63E6"/>
    <w:rsid w:val="00AA6CE9"/>
    <w:rsid w:val="00AB0E2B"/>
    <w:rsid w:val="00AB1055"/>
    <w:rsid w:val="00AB2A87"/>
    <w:rsid w:val="00AB660C"/>
    <w:rsid w:val="00AB68B9"/>
    <w:rsid w:val="00AB76B4"/>
    <w:rsid w:val="00AC2C47"/>
    <w:rsid w:val="00AC5953"/>
    <w:rsid w:val="00AC7D61"/>
    <w:rsid w:val="00AD1C75"/>
    <w:rsid w:val="00AD6B78"/>
    <w:rsid w:val="00AD77D6"/>
    <w:rsid w:val="00AE1C7B"/>
    <w:rsid w:val="00AE3C1A"/>
    <w:rsid w:val="00AE472F"/>
    <w:rsid w:val="00AE4C2A"/>
    <w:rsid w:val="00AE5A94"/>
    <w:rsid w:val="00AE6194"/>
    <w:rsid w:val="00AE69EA"/>
    <w:rsid w:val="00AF2035"/>
    <w:rsid w:val="00AF3EC9"/>
    <w:rsid w:val="00B02108"/>
    <w:rsid w:val="00B2481D"/>
    <w:rsid w:val="00B25A3C"/>
    <w:rsid w:val="00B264C0"/>
    <w:rsid w:val="00B26BBF"/>
    <w:rsid w:val="00B31C50"/>
    <w:rsid w:val="00B329BE"/>
    <w:rsid w:val="00B368CD"/>
    <w:rsid w:val="00B40463"/>
    <w:rsid w:val="00B41A20"/>
    <w:rsid w:val="00B51DFC"/>
    <w:rsid w:val="00B528E5"/>
    <w:rsid w:val="00B53003"/>
    <w:rsid w:val="00B54A97"/>
    <w:rsid w:val="00B55484"/>
    <w:rsid w:val="00B625E1"/>
    <w:rsid w:val="00B6572B"/>
    <w:rsid w:val="00B66BBC"/>
    <w:rsid w:val="00B66CFF"/>
    <w:rsid w:val="00B66D6B"/>
    <w:rsid w:val="00B71B58"/>
    <w:rsid w:val="00B73DD5"/>
    <w:rsid w:val="00B75519"/>
    <w:rsid w:val="00B75B23"/>
    <w:rsid w:val="00B765EA"/>
    <w:rsid w:val="00B82D0B"/>
    <w:rsid w:val="00B8382A"/>
    <w:rsid w:val="00B83977"/>
    <w:rsid w:val="00B847F9"/>
    <w:rsid w:val="00B857A1"/>
    <w:rsid w:val="00B85CFB"/>
    <w:rsid w:val="00B906AC"/>
    <w:rsid w:val="00B90DDF"/>
    <w:rsid w:val="00B92689"/>
    <w:rsid w:val="00B940F1"/>
    <w:rsid w:val="00B94511"/>
    <w:rsid w:val="00BA054B"/>
    <w:rsid w:val="00BA2CD5"/>
    <w:rsid w:val="00BA2E58"/>
    <w:rsid w:val="00BA3539"/>
    <w:rsid w:val="00BA50FA"/>
    <w:rsid w:val="00BA54D1"/>
    <w:rsid w:val="00BA6119"/>
    <w:rsid w:val="00BB0A8B"/>
    <w:rsid w:val="00BB13F2"/>
    <w:rsid w:val="00BB2277"/>
    <w:rsid w:val="00BB2A22"/>
    <w:rsid w:val="00BB54BF"/>
    <w:rsid w:val="00BB737E"/>
    <w:rsid w:val="00BC1D47"/>
    <w:rsid w:val="00BC278C"/>
    <w:rsid w:val="00BC30E2"/>
    <w:rsid w:val="00BD054E"/>
    <w:rsid w:val="00BD138C"/>
    <w:rsid w:val="00BD1443"/>
    <w:rsid w:val="00BD1CAC"/>
    <w:rsid w:val="00BD23B2"/>
    <w:rsid w:val="00BD2A12"/>
    <w:rsid w:val="00BD5766"/>
    <w:rsid w:val="00BD762D"/>
    <w:rsid w:val="00BE0663"/>
    <w:rsid w:val="00BE291F"/>
    <w:rsid w:val="00BE41E1"/>
    <w:rsid w:val="00BE4B32"/>
    <w:rsid w:val="00BE70A9"/>
    <w:rsid w:val="00BE74FE"/>
    <w:rsid w:val="00BE75D6"/>
    <w:rsid w:val="00BF1A55"/>
    <w:rsid w:val="00BF2CB4"/>
    <w:rsid w:val="00BF2D8B"/>
    <w:rsid w:val="00BF4412"/>
    <w:rsid w:val="00BF56AF"/>
    <w:rsid w:val="00BF6231"/>
    <w:rsid w:val="00BF62D1"/>
    <w:rsid w:val="00BF7917"/>
    <w:rsid w:val="00BF7B94"/>
    <w:rsid w:val="00C004BC"/>
    <w:rsid w:val="00C0343C"/>
    <w:rsid w:val="00C04F85"/>
    <w:rsid w:val="00C14029"/>
    <w:rsid w:val="00C1427E"/>
    <w:rsid w:val="00C1561D"/>
    <w:rsid w:val="00C158F1"/>
    <w:rsid w:val="00C15EBC"/>
    <w:rsid w:val="00C16AFC"/>
    <w:rsid w:val="00C17737"/>
    <w:rsid w:val="00C21235"/>
    <w:rsid w:val="00C23D29"/>
    <w:rsid w:val="00C24AE8"/>
    <w:rsid w:val="00C25919"/>
    <w:rsid w:val="00C31CBC"/>
    <w:rsid w:val="00C33771"/>
    <w:rsid w:val="00C34D97"/>
    <w:rsid w:val="00C45511"/>
    <w:rsid w:val="00C45DFC"/>
    <w:rsid w:val="00C46041"/>
    <w:rsid w:val="00C5079E"/>
    <w:rsid w:val="00C5215B"/>
    <w:rsid w:val="00C53647"/>
    <w:rsid w:val="00C55E77"/>
    <w:rsid w:val="00C5651D"/>
    <w:rsid w:val="00C56CA6"/>
    <w:rsid w:val="00C57F08"/>
    <w:rsid w:val="00C6030F"/>
    <w:rsid w:val="00C6284B"/>
    <w:rsid w:val="00C63AAE"/>
    <w:rsid w:val="00C6775B"/>
    <w:rsid w:val="00C7020D"/>
    <w:rsid w:val="00C718C7"/>
    <w:rsid w:val="00C75C51"/>
    <w:rsid w:val="00C81225"/>
    <w:rsid w:val="00C82A22"/>
    <w:rsid w:val="00C86499"/>
    <w:rsid w:val="00C875F4"/>
    <w:rsid w:val="00C87CA4"/>
    <w:rsid w:val="00C90532"/>
    <w:rsid w:val="00C9152D"/>
    <w:rsid w:val="00C93859"/>
    <w:rsid w:val="00C94085"/>
    <w:rsid w:val="00C97F09"/>
    <w:rsid w:val="00CA02D0"/>
    <w:rsid w:val="00CA55B0"/>
    <w:rsid w:val="00CB04C6"/>
    <w:rsid w:val="00CB0D8E"/>
    <w:rsid w:val="00CB3A84"/>
    <w:rsid w:val="00CB486F"/>
    <w:rsid w:val="00CB48EB"/>
    <w:rsid w:val="00CB54F8"/>
    <w:rsid w:val="00CC0253"/>
    <w:rsid w:val="00CC3961"/>
    <w:rsid w:val="00CC4AB4"/>
    <w:rsid w:val="00CC7C0C"/>
    <w:rsid w:val="00CD2C14"/>
    <w:rsid w:val="00CD446B"/>
    <w:rsid w:val="00CE0399"/>
    <w:rsid w:val="00CE15FB"/>
    <w:rsid w:val="00CE1BD8"/>
    <w:rsid w:val="00CE2603"/>
    <w:rsid w:val="00CE448C"/>
    <w:rsid w:val="00CE5B1C"/>
    <w:rsid w:val="00CE5F60"/>
    <w:rsid w:val="00CE67DF"/>
    <w:rsid w:val="00CE6D86"/>
    <w:rsid w:val="00CF1C5F"/>
    <w:rsid w:val="00CF28CD"/>
    <w:rsid w:val="00CF2BE6"/>
    <w:rsid w:val="00CF4979"/>
    <w:rsid w:val="00CF5B11"/>
    <w:rsid w:val="00CF6B26"/>
    <w:rsid w:val="00CF7A25"/>
    <w:rsid w:val="00D002FB"/>
    <w:rsid w:val="00D06CB5"/>
    <w:rsid w:val="00D078EC"/>
    <w:rsid w:val="00D1057D"/>
    <w:rsid w:val="00D11E01"/>
    <w:rsid w:val="00D1323E"/>
    <w:rsid w:val="00D14B6B"/>
    <w:rsid w:val="00D15085"/>
    <w:rsid w:val="00D154D9"/>
    <w:rsid w:val="00D17280"/>
    <w:rsid w:val="00D203BE"/>
    <w:rsid w:val="00D2059A"/>
    <w:rsid w:val="00D219A8"/>
    <w:rsid w:val="00D23738"/>
    <w:rsid w:val="00D23A0A"/>
    <w:rsid w:val="00D23C12"/>
    <w:rsid w:val="00D26374"/>
    <w:rsid w:val="00D3021F"/>
    <w:rsid w:val="00D31EB6"/>
    <w:rsid w:val="00D32485"/>
    <w:rsid w:val="00D37DFE"/>
    <w:rsid w:val="00D40B26"/>
    <w:rsid w:val="00D41567"/>
    <w:rsid w:val="00D4403C"/>
    <w:rsid w:val="00D45732"/>
    <w:rsid w:val="00D4651E"/>
    <w:rsid w:val="00D471D7"/>
    <w:rsid w:val="00D52723"/>
    <w:rsid w:val="00D528FF"/>
    <w:rsid w:val="00D52A40"/>
    <w:rsid w:val="00D56265"/>
    <w:rsid w:val="00D612A3"/>
    <w:rsid w:val="00D712CA"/>
    <w:rsid w:val="00D74CE4"/>
    <w:rsid w:val="00D75366"/>
    <w:rsid w:val="00D7582E"/>
    <w:rsid w:val="00D8115A"/>
    <w:rsid w:val="00D850D5"/>
    <w:rsid w:val="00D8592D"/>
    <w:rsid w:val="00D86D61"/>
    <w:rsid w:val="00D8785A"/>
    <w:rsid w:val="00D90A1E"/>
    <w:rsid w:val="00D9252E"/>
    <w:rsid w:val="00D93C50"/>
    <w:rsid w:val="00D9410D"/>
    <w:rsid w:val="00D9418D"/>
    <w:rsid w:val="00D94643"/>
    <w:rsid w:val="00D964C4"/>
    <w:rsid w:val="00D96D1B"/>
    <w:rsid w:val="00D96D96"/>
    <w:rsid w:val="00D96F06"/>
    <w:rsid w:val="00D97A5F"/>
    <w:rsid w:val="00DA1B52"/>
    <w:rsid w:val="00DA548F"/>
    <w:rsid w:val="00DA6422"/>
    <w:rsid w:val="00DA6714"/>
    <w:rsid w:val="00DA678A"/>
    <w:rsid w:val="00DA748D"/>
    <w:rsid w:val="00DB0775"/>
    <w:rsid w:val="00DB43E6"/>
    <w:rsid w:val="00DB4D7E"/>
    <w:rsid w:val="00DC0887"/>
    <w:rsid w:val="00DC0E80"/>
    <w:rsid w:val="00DC3410"/>
    <w:rsid w:val="00DC3413"/>
    <w:rsid w:val="00DC37E8"/>
    <w:rsid w:val="00DC5E94"/>
    <w:rsid w:val="00DC79A3"/>
    <w:rsid w:val="00DD0107"/>
    <w:rsid w:val="00DD0957"/>
    <w:rsid w:val="00DD0F16"/>
    <w:rsid w:val="00DD23F4"/>
    <w:rsid w:val="00DD25D3"/>
    <w:rsid w:val="00DE1CA0"/>
    <w:rsid w:val="00DE1E75"/>
    <w:rsid w:val="00DE3A3D"/>
    <w:rsid w:val="00DE633D"/>
    <w:rsid w:val="00DE6370"/>
    <w:rsid w:val="00DE7069"/>
    <w:rsid w:val="00DE7224"/>
    <w:rsid w:val="00DE756E"/>
    <w:rsid w:val="00DF0E03"/>
    <w:rsid w:val="00DF1DFB"/>
    <w:rsid w:val="00DF39E4"/>
    <w:rsid w:val="00DF446C"/>
    <w:rsid w:val="00DF5A40"/>
    <w:rsid w:val="00DF6B31"/>
    <w:rsid w:val="00E01162"/>
    <w:rsid w:val="00E011D2"/>
    <w:rsid w:val="00E02791"/>
    <w:rsid w:val="00E033E0"/>
    <w:rsid w:val="00E047FF"/>
    <w:rsid w:val="00E04C3B"/>
    <w:rsid w:val="00E05ED9"/>
    <w:rsid w:val="00E0649C"/>
    <w:rsid w:val="00E06676"/>
    <w:rsid w:val="00E07F0C"/>
    <w:rsid w:val="00E12392"/>
    <w:rsid w:val="00E1311B"/>
    <w:rsid w:val="00E15E9C"/>
    <w:rsid w:val="00E1608F"/>
    <w:rsid w:val="00E212E3"/>
    <w:rsid w:val="00E218D4"/>
    <w:rsid w:val="00E224FE"/>
    <w:rsid w:val="00E22E08"/>
    <w:rsid w:val="00E253E0"/>
    <w:rsid w:val="00E26927"/>
    <w:rsid w:val="00E3759C"/>
    <w:rsid w:val="00E429EF"/>
    <w:rsid w:val="00E42BCC"/>
    <w:rsid w:val="00E43D98"/>
    <w:rsid w:val="00E44989"/>
    <w:rsid w:val="00E44B43"/>
    <w:rsid w:val="00E45380"/>
    <w:rsid w:val="00E53283"/>
    <w:rsid w:val="00E5592E"/>
    <w:rsid w:val="00E56F3A"/>
    <w:rsid w:val="00E5756F"/>
    <w:rsid w:val="00E629FC"/>
    <w:rsid w:val="00E63303"/>
    <w:rsid w:val="00E6330B"/>
    <w:rsid w:val="00E63439"/>
    <w:rsid w:val="00E653D2"/>
    <w:rsid w:val="00E66731"/>
    <w:rsid w:val="00E6720A"/>
    <w:rsid w:val="00E72ED1"/>
    <w:rsid w:val="00E73D5A"/>
    <w:rsid w:val="00E75CCA"/>
    <w:rsid w:val="00E7773C"/>
    <w:rsid w:val="00E816D6"/>
    <w:rsid w:val="00E8206F"/>
    <w:rsid w:val="00E82833"/>
    <w:rsid w:val="00E82D97"/>
    <w:rsid w:val="00E84873"/>
    <w:rsid w:val="00E85B71"/>
    <w:rsid w:val="00E86694"/>
    <w:rsid w:val="00E91AE7"/>
    <w:rsid w:val="00E9246D"/>
    <w:rsid w:val="00E93999"/>
    <w:rsid w:val="00E93E15"/>
    <w:rsid w:val="00E94F81"/>
    <w:rsid w:val="00E9507F"/>
    <w:rsid w:val="00EA04E7"/>
    <w:rsid w:val="00EA0A06"/>
    <w:rsid w:val="00EA13A6"/>
    <w:rsid w:val="00EA1E45"/>
    <w:rsid w:val="00EA6EF6"/>
    <w:rsid w:val="00EB1057"/>
    <w:rsid w:val="00EB284B"/>
    <w:rsid w:val="00EB2DFF"/>
    <w:rsid w:val="00EB312D"/>
    <w:rsid w:val="00EB4CA2"/>
    <w:rsid w:val="00EB5025"/>
    <w:rsid w:val="00EC1767"/>
    <w:rsid w:val="00EC4C45"/>
    <w:rsid w:val="00EC5A7A"/>
    <w:rsid w:val="00EC60A7"/>
    <w:rsid w:val="00EC6D89"/>
    <w:rsid w:val="00ED14E2"/>
    <w:rsid w:val="00ED15E3"/>
    <w:rsid w:val="00ED2E9F"/>
    <w:rsid w:val="00ED3FDB"/>
    <w:rsid w:val="00EE001C"/>
    <w:rsid w:val="00EE133E"/>
    <w:rsid w:val="00EE3A85"/>
    <w:rsid w:val="00EE4620"/>
    <w:rsid w:val="00EE4D95"/>
    <w:rsid w:val="00EE6221"/>
    <w:rsid w:val="00EE6305"/>
    <w:rsid w:val="00EF0FF6"/>
    <w:rsid w:val="00EF46B5"/>
    <w:rsid w:val="00EF56AE"/>
    <w:rsid w:val="00EF7B36"/>
    <w:rsid w:val="00F008E9"/>
    <w:rsid w:val="00F016D9"/>
    <w:rsid w:val="00F07A79"/>
    <w:rsid w:val="00F07ABA"/>
    <w:rsid w:val="00F21E3B"/>
    <w:rsid w:val="00F25765"/>
    <w:rsid w:val="00F26C37"/>
    <w:rsid w:val="00F2742C"/>
    <w:rsid w:val="00F33A45"/>
    <w:rsid w:val="00F33C9E"/>
    <w:rsid w:val="00F355AF"/>
    <w:rsid w:val="00F35C8B"/>
    <w:rsid w:val="00F40D18"/>
    <w:rsid w:val="00F4105E"/>
    <w:rsid w:val="00F4680A"/>
    <w:rsid w:val="00F46E4B"/>
    <w:rsid w:val="00F47778"/>
    <w:rsid w:val="00F47D05"/>
    <w:rsid w:val="00F52B1D"/>
    <w:rsid w:val="00F53BC9"/>
    <w:rsid w:val="00F54F49"/>
    <w:rsid w:val="00F55963"/>
    <w:rsid w:val="00F563D5"/>
    <w:rsid w:val="00F5720C"/>
    <w:rsid w:val="00F609ED"/>
    <w:rsid w:val="00F629B6"/>
    <w:rsid w:val="00F632CF"/>
    <w:rsid w:val="00F645EC"/>
    <w:rsid w:val="00F65C56"/>
    <w:rsid w:val="00F8107D"/>
    <w:rsid w:val="00F8162F"/>
    <w:rsid w:val="00F8209C"/>
    <w:rsid w:val="00F82A45"/>
    <w:rsid w:val="00F8718D"/>
    <w:rsid w:val="00F914C4"/>
    <w:rsid w:val="00F92115"/>
    <w:rsid w:val="00F93903"/>
    <w:rsid w:val="00F963BD"/>
    <w:rsid w:val="00FA0569"/>
    <w:rsid w:val="00FA41D8"/>
    <w:rsid w:val="00FA6E32"/>
    <w:rsid w:val="00FB5F17"/>
    <w:rsid w:val="00FC0C2F"/>
    <w:rsid w:val="00FC3D2C"/>
    <w:rsid w:val="00FC3EC4"/>
    <w:rsid w:val="00FC4331"/>
    <w:rsid w:val="00FD5DFC"/>
    <w:rsid w:val="00FD615D"/>
    <w:rsid w:val="00FD65A4"/>
    <w:rsid w:val="00FE0915"/>
    <w:rsid w:val="00FE2628"/>
    <w:rsid w:val="00FE346E"/>
    <w:rsid w:val="00FE3BCD"/>
    <w:rsid w:val="00FE444D"/>
    <w:rsid w:val="00FE7CB3"/>
    <w:rsid w:val="00FF177F"/>
    <w:rsid w:val="00FF410A"/>
    <w:rsid w:val="00FF65DD"/>
    <w:rsid w:val="00FF6E1F"/>
    <w:rsid w:val="00FF73B1"/>
    <w:rsid w:val="0672D5ED"/>
    <w:rsid w:val="2347FB6E"/>
    <w:rsid w:val="2886D53D"/>
    <w:rsid w:val="2DA95F81"/>
    <w:rsid w:val="33A0B847"/>
    <w:rsid w:val="4C4F0D9A"/>
    <w:rsid w:val="6AF92048"/>
    <w:rsid w:val="6B300050"/>
    <w:rsid w:val="76676134"/>
    <w:rsid w:val="7704B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C75C51"/>
    <w:pPr>
      <w:keepNext/>
      <w:keepLines/>
      <w:spacing w:before="260" w:after="260" w:line="416" w:lineRule="auto"/>
      <w:outlineLvl w:val="2"/>
    </w:pPr>
    <w:rPr>
      <w:b/>
      <w:bCs/>
      <w:sz w:val="32"/>
      <w:szCs w:val="32"/>
    </w:rPr>
  </w:style>
  <w:style w:type="paragraph" w:styleId="8">
    <w:name w:val="heading 8"/>
    <w:basedOn w:val="1"/>
    <w:next w:val="a0"/>
    <w:link w:val="80"/>
    <w:qFormat/>
    <w:rsid w:val="00F8162F"/>
    <w:pPr>
      <w:widowControl w:val="0"/>
      <w:numPr>
        <w:numId w:val="5"/>
      </w:numPr>
      <w:overflowPunct w:val="0"/>
      <w:autoSpaceDE w:val="0"/>
      <w:autoSpaceDN w:val="0"/>
      <w:adjustRightInd w:val="0"/>
      <w:spacing w:line="240" w:lineRule="auto"/>
      <w:ind w:left="0" w:firstLine="0"/>
      <w:textAlignment w:val="baseline"/>
      <w:outlineLvl w:val="7"/>
    </w:pPr>
    <w:rPr>
      <w:rFonts w:eastAsia="Arial"/>
      <w:noProo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 단락,—ñ弌’i,P"/>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1"/>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semiHidden/>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 w:type="character" w:customStyle="1" w:styleId="Doc-text2Char">
    <w:name w:val="Doc-text2 Char"/>
    <w:link w:val="Doc-text2"/>
    <w:qFormat/>
    <w:locked/>
    <w:rsid w:val="00D86D61"/>
    <w:rPr>
      <w:rFonts w:ascii="Arial" w:eastAsia="MS Mincho" w:hAnsi="Arial" w:cs="Arial"/>
      <w:szCs w:val="24"/>
    </w:rPr>
  </w:style>
  <w:style w:type="paragraph" w:customStyle="1" w:styleId="Doc-text2">
    <w:name w:val="Doc-text2"/>
    <w:basedOn w:val="a0"/>
    <w:link w:val="Doc-text2Char"/>
    <w:qFormat/>
    <w:rsid w:val="00D86D61"/>
    <w:pPr>
      <w:widowControl/>
      <w:tabs>
        <w:tab w:val="left" w:pos="1622"/>
      </w:tabs>
      <w:ind w:left="1622" w:hanging="363"/>
      <w:jc w:val="left"/>
    </w:pPr>
    <w:rPr>
      <w:rFonts w:ascii="Arial" w:eastAsia="MS Mincho" w:hAnsi="Arial" w:cs="Arial"/>
      <w:szCs w:val="24"/>
    </w:rPr>
  </w:style>
  <w:style w:type="paragraph" w:customStyle="1" w:styleId="Agreement">
    <w:name w:val="Agreement"/>
    <w:basedOn w:val="a0"/>
    <w:next w:val="Doc-text2"/>
    <w:uiPriority w:val="99"/>
    <w:qFormat/>
    <w:rsid w:val="00D86D61"/>
    <w:pPr>
      <w:widowControl/>
      <w:numPr>
        <w:numId w:val="2"/>
      </w:numPr>
      <w:spacing w:before="60"/>
      <w:jc w:val="left"/>
    </w:pPr>
    <w:rPr>
      <w:rFonts w:ascii="Arial" w:eastAsia="MS Mincho" w:hAnsi="Arial" w:cs="Times New Roman"/>
      <w:b/>
      <w:kern w:val="0"/>
      <w:sz w:val="20"/>
      <w:szCs w:val="24"/>
      <w:lang w:val="en-GB" w:eastAsia="en-GB"/>
    </w:rPr>
  </w:style>
  <w:style w:type="character" w:customStyle="1" w:styleId="30">
    <w:name w:val="标题 3 字符"/>
    <w:basedOn w:val="a1"/>
    <w:link w:val="3"/>
    <w:uiPriority w:val="9"/>
    <w:rsid w:val="00C75C51"/>
    <w:rPr>
      <w:b/>
      <w:bCs/>
      <w:sz w:val="32"/>
      <w:szCs w:val="32"/>
    </w:rPr>
  </w:style>
  <w:style w:type="character" w:customStyle="1" w:styleId="80">
    <w:name w:val="标题 8 字符"/>
    <w:basedOn w:val="a1"/>
    <w:link w:val="8"/>
    <w:rsid w:val="00F8162F"/>
    <w:rPr>
      <w:rFonts w:ascii="Arial" w:eastAsia="Arial" w:hAnsi="Arial" w:cs="Times New Roman"/>
      <w:noProof/>
      <w:kern w:val="0"/>
      <w:sz w:val="36"/>
      <w:szCs w:val="20"/>
      <w:lang w:val="en-GB" w:eastAsia="en-US"/>
    </w:rPr>
  </w:style>
  <w:style w:type="paragraph" w:styleId="af5">
    <w:name w:val="Body Text"/>
    <w:aliases w:val="bt"/>
    <w:basedOn w:val="a0"/>
    <w:link w:val="af6"/>
    <w:qFormat/>
    <w:rsid w:val="00F8162F"/>
    <w:pPr>
      <w:widowControl/>
      <w:spacing w:after="120"/>
    </w:pPr>
    <w:rPr>
      <w:rFonts w:ascii="Times" w:eastAsia="Batang" w:hAnsi="Times" w:cs="Times New Roman"/>
      <w:kern w:val="0"/>
      <w:sz w:val="20"/>
      <w:szCs w:val="24"/>
      <w:lang w:val="en-GB" w:eastAsia="x-none"/>
    </w:rPr>
  </w:style>
  <w:style w:type="character" w:customStyle="1" w:styleId="af6">
    <w:name w:val="正文文本 字符"/>
    <w:aliases w:val="bt 字符"/>
    <w:basedOn w:val="a1"/>
    <w:link w:val="af5"/>
    <w:qFormat/>
    <w:rsid w:val="00F8162F"/>
    <w:rPr>
      <w:rFonts w:ascii="Times" w:eastAsia="Batang" w:hAnsi="Times" w:cs="Times New Roman"/>
      <w:kern w:val="0"/>
      <w:sz w:val="20"/>
      <w:szCs w:val="24"/>
      <w:lang w:val="en-GB" w:eastAsia="x-none"/>
    </w:rPr>
  </w:style>
  <w:style w:type="paragraph" w:customStyle="1" w:styleId="3GPPNormalText">
    <w:name w:val="3GPP Normal Text"/>
    <w:basedOn w:val="af5"/>
    <w:link w:val="3GPPNormalTextChar"/>
    <w:qFormat/>
    <w:rsid w:val="00734F03"/>
    <w:rPr>
      <w:rFonts w:ascii="Times New Roman" w:eastAsia="MS Mincho" w:hAnsi="Times New Roman"/>
      <w:sz w:val="22"/>
      <w:lang w:val="x-none"/>
    </w:rPr>
  </w:style>
  <w:style w:type="character" w:customStyle="1" w:styleId="3GPPNormalTextChar">
    <w:name w:val="3GPP Normal Text Char"/>
    <w:link w:val="3GPPNormalText"/>
    <w:qFormat/>
    <w:rsid w:val="00734F03"/>
    <w:rPr>
      <w:rFonts w:ascii="Times New Roman" w:eastAsia="MS Mincho" w:hAnsi="Times New Roman" w:cs="Times New Roman"/>
      <w:kern w:val="0"/>
      <w:sz w:val="22"/>
      <w:szCs w:val="24"/>
      <w:lang w:val="x-none" w:eastAsia="x-none"/>
    </w:rPr>
  </w:style>
  <w:style w:type="paragraph" w:customStyle="1" w:styleId="Doc-title">
    <w:name w:val="Doc-title"/>
    <w:basedOn w:val="a0"/>
    <w:next w:val="Doc-text2"/>
    <w:link w:val="Doc-titleChar"/>
    <w:qFormat/>
    <w:rsid w:val="00441A8A"/>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441A8A"/>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468986035">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6F217-E646-461D-969B-8E00887869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customXml/itemProps3.xml><?xml version="1.0" encoding="utf-8"?>
<ds:datastoreItem xmlns:ds="http://schemas.openxmlformats.org/officeDocument/2006/customXml" ds:itemID="{1B4AD98E-43DB-47AD-BE4A-AF940609002A}">
  <ds:schemaRefs>
    <ds:schemaRef ds:uri="http://schemas.microsoft.com/sharepoint/v3/contenttype/forms"/>
  </ds:schemaRefs>
</ds:datastoreItem>
</file>

<file path=customXml/itemProps4.xml><?xml version="1.0" encoding="utf-8"?>
<ds:datastoreItem xmlns:ds="http://schemas.openxmlformats.org/officeDocument/2006/customXml" ds:itemID="{FD8AD70A-4322-44B5-A19C-B31729F5B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2593</Words>
  <Characters>14783</Characters>
  <DocSecurity>0</DocSecurity>
  <Lines>123</Lines>
  <Paragraphs>34</Paragraphs>
  <ScaleCrop>false</ScaleCrop>
  <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2023-04-06T07:19:00Z</dcterms:created>
  <dcterms:modified xsi:type="dcterms:W3CDTF">2023-05-12T03:02:00Z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